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90"/>
        <w:tblW w:w="10566" w:type="dxa"/>
        <w:tblLayout w:type="fixed"/>
        <w:tblLook w:val="0000" w:firstRow="0" w:lastRow="0" w:firstColumn="0" w:lastColumn="0" w:noHBand="0" w:noVBand="0"/>
      </w:tblPr>
      <w:tblGrid>
        <w:gridCol w:w="7056"/>
        <w:gridCol w:w="3510"/>
      </w:tblGrid>
      <w:tr w:rsidR="000F0E0F" w14:paraId="0A98DBFD" w14:textId="77777777" w:rsidTr="000F0E0F">
        <w:tc>
          <w:tcPr>
            <w:tcW w:w="7056" w:type="dxa"/>
            <w:shd w:val="clear" w:color="auto" w:fill="auto"/>
          </w:tcPr>
          <w:p w14:paraId="12DF1C77" w14:textId="77777777" w:rsidR="000F0E0F" w:rsidRDefault="000F0E0F" w:rsidP="000F0E0F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 wp14:anchorId="253C1F6D" wp14:editId="0E8E5A03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140335</wp:posOffset>
                  </wp:positionV>
                  <wp:extent cx="4342765" cy="553085"/>
                  <wp:effectExtent l="0" t="0" r="635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2765" cy="553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3510" w:type="dxa"/>
            <w:shd w:val="clear" w:color="auto" w:fill="auto"/>
          </w:tcPr>
          <w:p w14:paraId="1453BD1A" w14:textId="77777777" w:rsidR="000F0E0F" w:rsidRPr="00663BCE" w:rsidRDefault="000F0E0F" w:rsidP="000F0E0F">
            <w:pPr>
              <w:tabs>
                <w:tab w:val="left" w:pos="5220"/>
              </w:tabs>
              <w:snapToGrid w:val="0"/>
              <w:ind w:right="612"/>
              <w:jc w:val="right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B8A46F0" w14:textId="3F4D1536" w:rsidR="000F0E0F" w:rsidRPr="00DE556B" w:rsidRDefault="000F0E0F" w:rsidP="000F0E0F">
            <w:pPr>
              <w:tabs>
                <w:tab w:val="left" w:pos="5220"/>
              </w:tabs>
              <w:ind w:right="5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556B">
              <w:rPr>
                <w:rFonts w:ascii="Arial" w:hAnsi="Arial" w:cs="Arial"/>
                <w:sz w:val="22"/>
                <w:szCs w:val="22"/>
              </w:rPr>
              <w:t xml:space="preserve">powiat </w:t>
            </w:r>
            <w:r w:rsidR="00864092">
              <w:rPr>
                <w:rFonts w:ascii="Arial" w:hAnsi="Arial" w:cs="Arial"/>
                <w:sz w:val="22"/>
                <w:szCs w:val="22"/>
              </w:rPr>
              <w:t>wołomińsk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  <w:p w14:paraId="32D063BE" w14:textId="77777777" w:rsidR="000F0E0F" w:rsidRPr="00DE556B" w:rsidRDefault="000F0E0F" w:rsidP="000F0E0F">
            <w:pPr>
              <w:tabs>
                <w:tab w:val="left" w:pos="5220"/>
              </w:tabs>
              <w:ind w:right="537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E556B">
              <w:rPr>
                <w:rFonts w:ascii="Arial" w:hAnsi="Arial" w:cs="Arial"/>
                <w:sz w:val="22"/>
                <w:szCs w:val="22"/>
              </w:rPr>
              <w:t xml:space="preserve">woj. </w:t>
            </w:r>
            <w:r>
              <w:rPr>
                <w:rFonts w:ascii="Arial" w:hAnsi="Arial" w:cs="Arial"/>
                <w:sz w:val="22"/>
                <w:szCs w:val="22"/>
              </w:rPr>
              <w:t>mazowieckie</w:t>
            </w:r>
          </w:p>
          <w:p w14:paraId="7F8F41EB" w14:textId="5A5503FF" w:rsidR="000F0E0F" w:rsidRPr="00DC4BFE" w:rsidRDefault="000F0E0F" w:rsidP="000F0E0F">
            <w:pPr>
              <w:tabs>
                <w:tab w:val="left" w:pos="5220"/>
              </w:tabs>
              <w:ind w:right="537"/>
              <w:jc w:val="right"/>
              <w:rPr>
                <w:color w:val="000000" w:themeColor="text1"/>
              </w:rPr>
            </w:pPr>
            <w:r w:rsidRPr="00DC4BFE">
              <w:rPr>
                <w:rFonts w:ascii="Arial" w:hAnsi="Arial" w:cs="Arial"/>
                <w:color w:val="000000" w:themeColor="text1"/>
                <w:sz w:val="22"/>
                <w:szCs w:val="22"/>
              </w:rPr>
              <w:t>6640.1</w:t>
            </w:r>
            <w:r w:rsidR="00864092">
              <w:rPr>
                <w:rFonts w:ascii="Arial" w:hAnsi="Arial" w:cs="Arial"/>
                <w:color w:val="000000" w:themeColor="text1"/>
                <w:sz w:val="22"/>
                <w:szCs w:val="22"/>
              </w:rPr>
              <w:t>0336</w:t>
            </w:r>
            <w:r w:rsidRPr="00DC4BFE">
              <w:rPr>
                <w:rFonts w:ascii="Arial" w:hAnsi="Arial" w:cs="Arial"/>
                <w:color w:val="000000" w:themeColor="text1"/>
                <w:sz w:val="22"/>
                <w:szCs w:val="22"/>
              </w:rPr>
              <w:t>.2020</w:t>
            </w:r>
          </w:p>
          <w:p w14:paraId="35E0C2AB" w14:textId="77777777" w:rsidR="000F0E0F" w:rsidRDefault="000F0E0F" w:rsidP="000F0E0F">
            <w:pPr>
              <w:ind w:left="203" w:right="-288"/>
              <w:jc w:val="right"/>
            </w:pPr>
          </w:p>
        </w:tc>
      </w:tr>
    </w:tbl>
    <w:p w14:paraId="2EE4D851" w14:textId="77777777" w:rsidR="00042D88" w:rsidRPr="007369BA" w:rsidRDefault="00042D88" w:rsidP="00042D88">
      <w:pPr>
        <w:ind w:left="6691" w:firstLine="119"/>
        <w:jc w:val="both"/>
        <w:rPr>
          <w:rFonts w:ascii="Arial" w:hAnsi="Arial" w:cs="Arial"/>
          <w:color w:val="FF0000"/>
        </w:rPr>
      </w:pPr>
    </w:p>
    <w:p w14:paraId="14632B74" w14:textId="77777777" w:rsidR="00042D88" w:rsidRPr="007369BA" w:rsidRDefault="00042D88" w:rsidP="00042D88">
      <w:pPr>
        <w:jc w:val="both"/>
        <w:rPr>
          <w:rFonts w:ascii="Arial" w:hAnsi="Arial" w:cs="Arial"/>
          <w:b/>
          <w:color w:val="FF0000"/>
        </w:rPr>
      </w:pPr>
    </w:p>
    <w:p w14:paraId="0FB53B98" w14:textId="22732C2A" w:rsidR="00042D88" w:rsidRDefault="00F73EC0" w:rsidP="00254A9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1" w:name="_Hlk7101014"/>
      <w:r>
        <w:rPr>
          <w:rFonts w:ascii="Arial" w:hAnsi="Arial" w:cs="Arial"/>
          <w:b/>
          <w:sz w:val="22"/>
          <w:szCs w:val="18"/>
        </w:rPr>
        <w:t>SPRAWOZDANIE Z PRAC PRZEGLĄDU I OPIS PROJEKTU TECHNICZNEGO</w:t>
      </w:r>
      <w:r w:rsidR="00864092" w:rsidRPr="00864092">
        <w:rPr>
          <w:rFonts w:ascii="Arial" w:hAnsi="Arial" w:cs="Arial"/>
          <w:b/>
          <w:sz w:val="22"/>
          <w:szCs w:val="22"/>
        </w:rPr>
        <w:t xml:space="preserve"> SZCZEGÓŁOWEJ OSNOWY WYSOKOŚCIOWEJ I WIELOFUNKCYJNEJ DLA OBSZARU GMIN: MARKI, ZĄBKI, ZIELONKA I KOBYŁKA</w:t>
      </w:r>
      <w:bookmarkEnd w:id="1"/>
    </w:p>
    <w:p w14:paraId="37721D20" w14:textId="4BFD2E0A" w:rsidR="005B2148" w:rsidRPr="00254A9A" w:rsidRDefault="005B2148" w:rsidP="00254A9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POWIATU WOŁOMIŃSKIEGO</w:t>
      </w:r>
    </w:p>
    <w:p w14:paraId="36BBE3C7" w14:textId="77777777" w:rsidR="00042D88" w:rsidRDefault="00042D88" w:rsidP="00042D88">
      <w:pPr>
        <w:keepLines/>
        <w:suppressLineNumbers/>
        <w:tabs>
          <w:tab w:val="right" w:pos="709"/>
        </w:tabs>
        <w:jc w:val="both"/>
        <w:rPr>
          <w:rFonts w:ascii="Arial" w:hAnsi="Arial" w:cs="Arial"/>
          <w:b/>
        </w:rPr>
      </w:pPr>
    </w:p>
    <w:p w14:paraId="611E0D8D" w14:textId="77777777" w:rsidR="00042D88" w:rsidRDefault="00042D88" w:rsidP="00042D88">
      <w:pPr>
        <w:pStyle w:val="Nagwek5"/>
        <w:numPr>
          <w:ilvl w:val="0"/>
          <w:numId w:val="0"/>
        </w:numPr>
        <w:tabs>
          <w:tab w:val="left" w:pos="0"/>
        </w:tabs>
        <w:ind w:left="1008" w:hanging="1008"/>
      </w:pPr>
      <w:r>
        <w:t>I. DANE FORMALNO - PRAWNE</w:t>
      </w:r>
    </w:p>
    <w:p w14:paraId="58FAC645" w14:textId="77777777" w:rsidR="00042D88" w:rsidRDefault="00042D88" w:rsidP="00042D88">
      <w:pPr>
        <w:keepLines/>
        <w:suppressLineNumbers/>
        <w:jc w:val="both"/>
        <w:rPr>
          <w:rFonts w:ascii="Arial" w:hAnsi="Arial" w:cs="Arial"/>
        </w:rPr>
      </w:pPr>
    </w:p>
    <w:p w14:paraId="27951C0F" w14:textId="77777777" w:rsidR="00042D88" w:rsidRDefault="00042D88" w:rsidP="00042D88">
      <w:pPr>
        <w:keepLines/>
        <w:suppressLineNumber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 Zamawiający</w:t>
      </w:r>
    </w:p>
    <w:p w14:paraId="1E6240DF" w14:textId="77777777" w:rsidR="00042D88" w:rsidRDefault="00042D88" w:rsidP="00042D88">
      <w:pPr>
        <w:keepLines/>
        <w:suppressLineNumbers/>
        <w:jc w:val="both"/>
        <w:rPr>
          <w:rFonts w:ascii="Arial" w:hAnsi="Arial" w:cs="Arial"/>
        </w:rPr>
      </w:pPr>
    </w:p>
    <w:p w14:paraId="78202E6C" w14:textId="4DE1BC76" w:rsidR="00042D88" w:rsidRDefault="00042D88" w:rsidP="00042D88">
      <w:pPr>
        <w:keepLines/>
        <w:suppressLineNumber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Powiat </w:t>
      </w:r>
      <w:r w:rsidR="00864092">
        <w:rPr>
          <w:rFonts w:ascii="Arial" w:hAnsi="Arial" w:cs="Arial"/>
        </w:rPr>
        <w:t>Wołomiński</w:t>
      </w:r>
      <w:r>
        <w:rPr>
          <w:rFonts w:ascii="Arial" w:hAnsi="Arial" w:cs="Arial"/>
        </w:rPr>
        <w:t xml:space="preserve"> z siedzibą</w:t>
      </w:r>
      <w:r w:rsidR="00864092">
        <w:rPr>
          <w:rFonts w:ascii="Arial" w:hAnsi="Arial" w:cs="Arial"/>
        </w:rPr>
        <w:t xml:space="preserve"> w Wołominie, ul. Prądzyńskiego 3</w:t>
      </w:r>
    </w:p>
    <w:p w14:paraId="200E9DEF" w14:textId="77777777" w:rsidR="00522203" w:rsidRDefault="00522203" w:rsidP="00042D88">
      <w:pPr>
        <w:keepLines/>
        <w:suppressLineNumbers/>
        <w:jc w:val="both"/>
        <w:rPr>
          <w:rFonts w:ascii="Arial" w:hAnsi="Arial" w:cs="Arial"/>
        </w:rPr>
      </w:pPr>
    </w:p>
    <w:p w14:paraId="05A1EA16" w14:textId="77777777" w:rsidR="00042D88" w:rsidRDefault="00042D88" w:rsidP="00042D88">
      <w:pPr>
        <w:keepLines/>
        <w:suppressLineNumber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2. Wykonawca</w:t>
      </w:r>
    </w:p>
    <w:p w14:paraId="11132BDF" w14:textId="77777777" w:rsidR="005B2148" w:rsidRDefault="005B2148" w:rsidP="005B2148">
      <w:pPr>
        <w:keepLines/>
        <w:suppressLineNumbers/>
        <w:jc w:val="both"/>
        <w:rPr>
          <w:rFonts w:ascii="Arial" w:hAnsi="Arial" w:cs="Arial"/>
        </w:rPr>
      </w:pPr>
    </w:p>
    <w:p w14:paraId="06A935E1" w14:textId="10511159" w:rsidR="005B2148" w:rsidRDefault="005B2148" w:rsidP="005B2148">
      <w:pPr>
        <w:keepLines/>
        <w:suppressLineNumbers/>
        <w:jc w:val="both"/>
        <w:rPr>
          <w:rFonts w:ascii="Arial" w:hAnsi="Arial" w:cs="Arial"/>
        </w:rPr>
      </w:pPr>
      <w:r>
        <w:rPr>
          <w:rFonts w:ascii="Arial" w:hAnsi="Arial" w:cs="Arial"/>
        </w:rPr>
        <w:t>Przedsiębiorstwo Pomiarów Geodezyjnych Spółka z o.o.</w:t>
      </w:r>
    </w:p>
    <w:p w14:paraId="2484A8EB" w14:textId="77777777" w:rsidR="005B2148" w:rsidRDefault="005B2148" w:rsidP="005B2148">
      <w:pPr>
        <w:keepLines/>
        <w:suppressLineNumbers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Warszawa, ul. Jacka Kaczmarskiego 27</w:t>
      </w:r>
    </w:p>
    <w:p w14:paraId="5BF5E6E7" w14:textId="77777777" w:rsidR="00042D88" w:rsidRDefault="00042D88" w:rsidP="00042D88">
      <w:pPr>
        <w:keepLines/>
        <w:suppressLineNumbers/>
        <w:jc w:val="both"/>
        <w:rPr>
          <w:rFonts w:ascii="Arial" w:hAnsi="Arial"/>
        </w:rPr>
      </w:pPr>
      <w:r>
        <w:rPr>
          <w:rFonts w:ascii="Arial" w:hAnsi="Arial"/>
        </w:rPr>
        <w:t>Kierownik robót:</w:t>
      </w:r>
    </w:p>
    <w:p w14:paraId="03A80D41" w14:textId="77777777" w:rsidR="00042D88" w:rsidRDefault="00042D88" w:rsidP="00042D88">
      <w:pPr>
        <w:keepLines/>
        <w:suppressLineNumbers/>
        <w:jc w:val="both"/>
        <w:rPr>
          <w:rFonts w:ascii="Arial" w:hAnsi="Arial"/>
        </w:rPr>
      </w:pPr>
      <w:r>
        <w:rPr>
          <w:rFonts w:ascii="Arial" w:hAnsi="Arial"/>
        </w:rPr>
        <w:t>mgr inż. Zdzisław Zygierewicz</w:t>
      </w:r>
    </w:p>
    <w:p w14:paraId="61112837" w14:textId="77777777" w:rsidR="00042D88" w:rsidRPr="00402A61" w:rsidRDefault="00042D88" w:rsidP="00042D88">
      <w:pPr>
        <w:keepLines/>
        <w:suppressLineNumbers/>
        <w:jc w:val="both"/>
        <w:rPr>
          <w:rFonts w:ascii="Arial" w:hAnsi="Arial"/>
        </w:rPr>
      </w:pPr>
      <w:r>
        <w:rPr>
          <w:rFonts w:ascii="Arial" w:hAnsi="Arial"/>
        </w:rPr>
        <w:t>uprawnienia: Geodezyjne pomiary podstawowe - zakres 3, numer: 13190</w:t>
      </w:r>
    </w:p>
    <w:p w14:paraId="16E630FC" w14:textId="77777777" w:rsidR="00042D88" w:rsidRDefault="00042D88" w:rsidP="00042D88">
      <w:pPr>
        <w:jc w:val="both"/>
        <w:rPr>
          <w:rFonts w:ascii="Arial" w:hAnsi="Arial" w:cs="Arial"/>
          <w:b/>
        </w:rPr>
      </w:pPr>
    </w:p>
    <w:p w14:paraId="17F1E441" w14:textId="77777777" w:rsidR="00042D88" w:rsidRDefault="00042D88" w:rsidP="00042D88">
      <w:pPr>
        <w:jc w:val="both"/>
        <w:rPr>
          <w:rFonts w:ascii="Arial" w:hAnsi="Arial" w:cs="Arial"/>
          <w:b/>
        </w:rPr>
      </w:pPr>
      <w:bookmarkStart w:id="2" w:name="_Hlk17960009"/>
      <w:r>
        <w:rPr>
          <w:rFonts w:ascii="Arial" w:hAnsi="Arial" w:cs="Arial"/>
          <w:b/>
        </w:rPr>
        <w:t>3. Podstawa prawna</w:t>
      </w:r>
    </w:p>
    <w:bookmarkEnd w:id="2"/>
    <w:p w14:paraId="35CE47A3" w14:textId="77777777" w:rsidR="00042D88" w:rsidRPr="00883F14" w:rsidRDefault="00042D88" w:rsidP="00042D88">
      <w:pPr>
        <w:jc w:val="both"/>
        <w:rPr>
          <w:rFonts w:ascii="Arial" w:hAnsi="Arial" w:cs="Arial"/>
          <w:b/>
          <w:color w:val="FF0000"/>
        </w:rPr>
      </w:pPr>
    </w:p>
    <w:p w14:paraId="459F10A1" w14:textId="1E8D2B46" w:rsidR="00042D88" w:rsidRDefault="00042D88" w:rsidP="00042D88">
      <w:pPr>
        <w:jc w:val="both"/>
        <w:rPr>
          <w:rFonts w:ascii="Arial" w:hAnsi="Arial"/>
        </w:rPr>
      </w:pPr>
      <w:r w:rsidRPr="00EE2B57">
        <w:rPr>
          <w:rFonts w:ascii="Arial" w:hAnsi="Arial"/>
          <w:color w:val="000000" w:themeColor="text1"/>
        </w:rPr>
        <w:t xml:space="preserve">Umowa nr </w:t>
      </w:r>
      <w:r w:rsidR="00864092">
        <w:rPr>
          <w:rFonts w:ascii="Arial" w:hAnsi="Arial"/>
          <w:color w:val="000000" w:themeColor="text1"/>
        </w:rPr>
        <w:t>417.2020</w:t>
      </w:r>
      <w:r w:rsidRPr="00EE2B57">
        <w:rPr>
          <w:rFonts w:ascii="Arial" w:hAnsi="Arial"/>
          <w:color w:val="000000" w:themeColor="text1"/>
        </w:rPr>
        <w:t xml:space="preserve"> z dnia </w:t>
      </w:r>
      <w:r w:rsidR="00864092">
        <w:rPr>
          <w:rFonts w:ascii="Arial" w:hAnsi="Arial"/>
          <w:color w:val="000000" w:themeColor="text1"/>
        </w:rPr>
        <w:t>4</w:t>
      </w:r>
      <w:r w:rsidRPr="00EE2B57">
        <w:rPr>
          <w:rFonts w:ascii="Arial" w:hAnsi="Arial"/>
          <w:color w:val="000000" w:themeColor="text1"/>
        </w:rPr>
        <w:t xml:space="preserve"> </w:t>
      </w:r>
      <w:r w:rsidR="00864092">
        <w:rPr>
          <w:rFonts w:ascii="Arial" w:hAnsi="Arial"/>
          <w:color w:val="000000" w:themeColor="text1"/>
        </w:rPr>
        <w:t>listopada</w:t>
      </w:r>
      <w:r w:rsidRPr="00EE2B57">
        <w:rPr>
          <w:rFonts w:ascii="Arial" w:hAnsi="Arial"/>
          <w:color w:val="000000" w:themeColor="text1"/>
        </w:rPr>
        <w:t xml:space="preserve"> 2020r</w:t>
      </w:r>
      <w:r>
        <w:rPr>
          <w:rFonts w:ascii="Arial" w:hAnsi="Arial"/>
        </w:rPr>
        <w:t>.</w:t>
      </w:r>
    </w:p>
    <w:p w14:paraId="024DD738" w14:textId="77777777" w:rsidR="00042D88" w:rsidRDefault="00042D88" w:rsidP="00042D88">
      <w:pPr>
        <w:jc w:val="both"/>
        <w:rPr>
          <w:rFonts w:ascii="Arial" w:hAnsi="Arial"/>
        </w:rPr>
      </w:pPr>
    </w:p>
    <w:p w14:paraId="7F4633F1" w14:textId="6B760D3A" w:rsidR="00042D88" w:rsidRDefault="00042D88" w:rsidP="00042D8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Rodzaj prac </w:t>
      </w:r>
    </w:p>
    <w:p w14:paraId="43439206" w14:textId="77777777" w:rsidR="00042D88" w:rsidRDefault="00042D88" w:rsidP="00042D88">
      <w:pPr>
        <w:jc w:val="both"/>
        <w:rPr>
          <w:rFonts w:ascii="Arial" w:hAnsi="Arial" w:cs="Arial"/>
          <w:b/>
        </w:rPr>
      </w:pPr>
    </w:p>
    <w:p w14:paraId="1245C91F" w14:textId="164F5A66" w:rsidR="00042D88" w:rsidRDefault="00042D88" w:rsidP="00042D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</w:t>
      </w:r>
      <w:r w:rsidR="00864092">
        <w:rPr>
          <w:rFonts w:ascii="Arial" w:hAnsi="Arial" w:cs="Arial"/>
        </w:rPr>
        <w:t xml:space="preserve"> przeglądu i</w:t>
      </w:r>
      <w:r>
        <w:rPr>
          <w:rFonts w:ascii="Arial" w:hAnsi="Arial" w:cs="Arial"/>
        </w:rPr>
        <w:t xml:space="preserve"> projektu</w:t>
      </w:r>
      <w:r w:rsidR="00883F14">
        <w:rPr>
          <w:rFonts w:ascii="Arial" w:hAnsi="Arial" w:cs="Arial"/>
        </w:rPr>
        <w:t xml:space="preserve"> </w:t>
      </w:r>
      <w:r w:rsidR="00864092">
        <w:rPr>
          <w:rFonts w:ascii="Arial" w:hAnsi="Arial" w:cs="Arial"/>
        </w:rPr>
        <w:t>szczegółowej osnowy wysokościowej i wielofunkcyjnej dla obszaru gmin: Marki, Ząbki, Zielonka i Kobyłka.</w:t>
      </w:r>
      <w:r>
        <w:rPr>
          <w:rFonts w:ascii="Arial" w:hAnsi="Arial" w:cs="Arial"/>
        </w:rPr>
        <w:t xml:space="preserve"> </w:t>
      </w:r>
    </w:p>
    <w:p w14:paraId="1A41750B" w14:textId="77777777" w:rsidR="00042D88" w:rsidRDefault="00042D88" w:rsidP="00042D88">
      <w:pPr>
        <w:jc w:val="both"/>
        <w:rPr>
          <w:rFonts w:ascii="Arial" w:hAnsi="Arial" w:cs="Arial"/>
        </w:rPr>
      </w:pPr>
    </w:p>
    <w:p w14:paraId="5C33E51C" w14:textId="77777777" w:rsidR="00042D88" w:rsidRDefault="00042D88" w:rsidP="00042D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5. Lokalizacja obiektu</w:t>
      </w:r>
    </w:p>
    <w:p w14:paraId="4DE95344" w14:textId="77777777" w:rsidR="00042D88" w:rsidRDefault="00042D88" w:rsidP="00042D88">
      <w:pPr>
        <w:jc w:val="both"/>
        <w:rPr>
          <w:rFonts w:ascii="Arial" w:hAnsi="Arial" w:cs="Arial"/>
        </w:rPr>
      </w:pPr>
    </w:p>
    <w:p w14:paraId="0B2C275B" w14:textId="1849DAA4" w:rsidR="00042D88" w:rsidRDefault="00042D88" w:rsidP="00042D88">
      <w:pPr>
        <w:pStyle w:val="Tekstpodstawowy"/>
        <w:rPr>
          <w:b/>
        </w:rPr>
      </w:pPr>
      <w:r>
        <w:t xml:space="preserve">Województwo </w:t>
      </w:r>
      <w:r w:rsidR="00883F14">
        <w:t>mazowieckie</w:t>
      </w:r>
      <w:r>
        <w:t xml:space="preserve">, powiat </w:t>
      </w:r>
      <w:r w:rsidR="00CB2D71">
        <w:t>wołomiński, gminy miejskie: Ząbki, Marki, Zielonka, Kobyłka o pow. 13.62 ha.</w:t>
      </w:r>
    </w:p>
    <w:p w14:paraId="60ADAC69" w14:textId="6D67CAD8" w:rsidR="00BE335E" w:rsidRDefault="00BE335E"/>
    <w:p w14:paraId="72552251" w14:textId="77777777" w:rsidR="00042D88" w:rsidRDefault="00042D88" w:rsidP="00042D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6.  Obowiązujące przepisy :</w:t>
      </w:r>
    </w:p>
    <w:p w14:paraId="47126C52" w14:textId="77777777" w:rsidR="00042D88" w:rsidRDefault="00042D88" w:rsidP="00042D88">
      <w:pPr>
        <w:jc w:val="both"/>
        <w:rPr>
          <w:rFonts w:ascii="Arial" w:hAnsi="Arial" w:cs="Arial"/>
        </w:rPr>
      </w:pPr>
    </w:p>
    <w:p w14:paraId="28D25909" w14:textId="2786C7C1" w:rsidR="00042D88" w:rsidRDefault="00042D88" w:rsidP="00042D88">
      <w:pPr>
        <w:numPr>
          <w:ilvl w:val="1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Ustawa z dnia 17 maja 1989 r. Prawo geodezyjne i kartograficzne (</w:t>
      </w:r>
      <w:r w:rsidR="00EE5420" w:rsidRPr="006A5997">
        <w:rPr>
          <w:rFonts w:ascii="Helvetica" w:hAnsi="Helvetica" w:cs="Arial"/>
          <w:szCs w:val="22"/>
        </w:rPr>
        <w:t>Dz. U. z 20</w:t>
      </w:r>
      <w:r w:rsidR="00EE5420">
        <w:rPr>
          <w:rFonts w:ascii="Helvetica" w:hAnsi="Helvetica" w:cs="Arial"/>
          <w:szCs w:val="22"/>
        </w:rPr>
        <w:t>20</w:t>
      </w:r>
      <w:r w:rsidR="00EE5420" w:rsidRPr="006A5997">
        <w:rPr>
          <w:rFonts w:ascii="Helvetica" w:hAnsi="Helvetica" w:cs="Arial"/>
          <w:szCs w:val="22"/>
        </w:rPr>
        <w:t xml:space="preserve"> r. poz. </w:t>
      </w:r>
      <w:r w:rsidR="00EE5420">
        <w:rPr>
          <w:rFonts w:ascii="Helvetica" w:hAnsi="Helvetica" w:cs="Arial"/>
          <w:szCs w:val="22"/>
        </w:rPr>
        <w:t>276</w:t>
      </w:r>
      <w:r w:rsidR="00EE5420" w:rsidRPr="006A5997">
        <w:rPr>
          <w:rFonts w:ascii="Helvetica" w:hAnsi="Helvetica" w:cs="Arial"/>
          <w:szCs w:val="22"/>
        </w:rPr>
        <w:t xml:space="preserve">, </w:t>
      </w:r>
      <w:r w:rsidR="00EE5420">
        <w:rPr>
          <w:rFonts w:ascii="Helvetica" w:hAnsi="Helvetica" w:cs="Arial"/>
          <w:szCs w:val="22"/>
        </w:rPr>
        <w:t>284</w:t>
      </w:r>
      <w:r w:rsidR="00EE5420" w:rsidRPr="006A5997">
        <w:rPr>
          <w:rFonts w:ascii="Helvetica" w:hAnsi="Helvetica" w:cs="Arial"/>
          <w:szCs w:val="22"/>
        </w:rPr>
        <w:t>,</w:t>
      </w:r>
      <w:r w:rsidR="00EE5420">
        <w:rPr>
          <w:rFonts w:ascii="Helvetica" w:hAnsi="Helvetica" w:cs="Arial"/>
          <w:szCs w:val="22"/>
        </w:rPr>
        <w:t xml:space="preserve"> 782, 1086</w:t>
      </w:r>
      <w:r w:rsidR="00EE5420" w:rsidRPr="006A5997">
        <w:rPr>
          <w:rFonts w:ascii="Helvetica" w:hAnsi="Helvetica" w:cs="Arial"/>
          <w:szCs w:val="22"/>
        </w:rPr>
        <w:t>)</w:t>
      </w:r>
      <w:r w:rsidR="00EE5420">
        <w:rPr>
          <w:rFonts w:ascii="Helvetica" w:hAnsi="Helvetica" w:cs="Arial"/>
          <w:szCs w:val="22"/>
        </w:rPr>
        <w:t xml:space="preserve"> </w:t>
      </w:r>
    </w:p>
    <w:p w14:paraId="28AE808B" w14:textId="78AA045C" w:rsidR="00042D88" w:rsidRDefault="00042D88" w:rsidP="00042D88">
      <w:pPr>
        <w:numPr>
          <w:ilvl w:val="1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Rozporządzenie Rady Ministrów z dnia 15 października 2012 r. w sprawie państwowego systemu odniesień przestrzennych (Dz. U. z 2012 r. poz.1247)</w:t>
      </w:r>
    </w:p>
    <w:p w14:paraId="498618E8" w14:textId="77777777" w:rsidR="00042D88" w:rsidRDefault="00042D88" w:rsidP="00042D88">
      <w:pPr>
        <w:numPr>
          <w:ilvl w:val="1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Rozporządzenie Ministra Administracji i Cyfryzacji z dnia 14 lutego 2012 r. w sprawie osnów geodezyjnych, grawimetrycznych i magnetycznych (Dz. U. z  2012 r., poz. 352) </w:t>
      </w:r>
    </w:p>
    <w:p w14:paraId="38764FE7" w14:textId="77777777" w:rsidR="00042D88" w:rsidRDefault="00042D88" w:rsidP="00042D88">
      <w:pPr>
        <w:numPr>
          <w:ilvl w:val="1"/>
          <w:numId w:val="2"/>
        </w:numPr>
        <w:jc w:val="both"/>
        <w:rPr>
          <w:rFonts w:ascii="Arial" w:hAnsi="Arial" w:cs="Arial"/>
          <w:szCs w:val="22"/>
        </w:rPr>
      </w:pPr>
      <w:r w:rsidRPr="00EB56D0">
        <w:rPr>
          <w:rFonts w:ascii="Arial" w:hAnsi="Arial" w:cs="Arial"/>
          <w:szCs w:val="22"/>
        </w:rPr>
        <w:t xml:space="preserve">Rozporządzenie Ministra i Administracji i Cyfryzacji z dnia 8 lipca 2014 r. w sprawie formularzy dotyczących zgłaszania prac geodezyjnych i prac kartograficznych, zawiadomienia o wykonaniu tych prac oraz przekazywania ich wyników do państwowego zasobu geodezyjnego </w:t>
      </w:r>
      <w:r>
        <w:rPr>
          <w:rFonts w:ascii="Arial" w:hAnsi="Arial" w:cs="Arial"/>
          <w:szCs w:val="22"/>
        </w:rPr>
        <w:br/>
      </w:r>
      <w:r w:rsidRPr="00EB56D0">
        <w:rPr>
          <w:rFonts w:ascii="Arial" w:hAnsi="Arial" w:cs="Arial"/>
          <w:szCs w:val="22"/>
        </w:rPr>
        <w:t>i kartograficznego (Dz.U. z 2014 r. poz. 924)</w:t>
      </w:r>
    </w:p>
    <w:p w14:paraId="1BC75EE2" w14:textId="2D76480A" w:rsidR="00EE5420" w:rsidRPr="00EE5420" w:rsidRDefault="00EE5420" w:rsidP="00EE5420">
      <w:pPr>
        <w:numPr>
          <w:ilvl w:val="1"/>
          <w:numId w:val="2"/>
        </w:numPr>
        <w:suppressAutoHyphens w:val="0"/>
        <w:jc w:val="both"/>
        <w:rPr>
          <w:rFonts w:ascii="Arial" w:hAnsi="Arial" w:cs="Arial"/>
          <w:szCs w:val="22"/>
        </w:rPr>
      </w:pPr>
      <w:r w:rsidRPr="006A5997">
        <w:rPr>
          <w:rFonts w:ascii="Arial" w:hAnsi="Arial" w:cs="Arial"/>
          <w:szCs w:val="22"/>
        </w:rPr>
        <w:t xml:space="preserve">Rozporządzenie Ministra </w:t>
      </w:r>
      <w:r>
        <w:rPr>
          <w:rFonts w:ascii="Arial" w:hAnsi="Arial" w:cs="Arial"/>
          <w:szCs w:val="22"/>
        </w:rPr>
        <w:t xml:space="preserve">Rozwoju </w:t>
      </w:r>
      <w:r w:rsidRPr="006A5997">
        <w:rPr>
          <w:rFonts w:ascii="Arial" w:hAnsi="Arial" w:cs="Arial"/>
          <w:szCs w:val="22"/>
        </w:rPr>
        <w:t xml:space="preserve">z dnia </w:t>
      </w:r>
      <w:r>
        <w:rPr>
          <w:rFonts w:ascii="Arial" w:hAnsi="Arial" w:cs="Arial"/>
          <w:szCs w:val="22"/>
        </w:rPr>
        <w:t>18</w:t>
      </w:r>
      <w:r w:rsidRPr="006A599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sierpni</w:t>
      </w:r>
      <w:r w:rsidRPr="006A5997">
        <w:rPr>
          <w:rFonts w:ascii="Arial" w:hAnsi="Arial" w:cs="Arial"/>
          <w:szCs w:val="22"/>
        </w:rPr>
        <w:t>a 20</w:t>
      </w:r>
      <w:r>
        <w:rPr>
          <w:rFonts w:ascii="Arial" w:hAnsi="Arial" w:cs="Arial"/>
          <w:szCs w:val="22"/>
        </w:rPr>
        <w:t>20</w:t>
      </w:r>
      <w:r w:rsidRPr="006A5997">
        <w:rPr>
          <w:rFonts w:ascii="Arial" w:hAnsi="Arial" w:cs="Arial"/>
          <w:szCs w:val="22"/>
        </w:rPr>
        <w:t xml:space="preserve"> r. w sprawie standardów technicznych wykonywania geodezyjnych pomiarów sytuacyjnych i wysokościowych oraz opracowania i przekazywania wyników tych pomiarów do państwowego zasobu geodezyjnego i kartograficznego (Dz. U. z 20</w:t>
      </w:r>
      <w:r>
        <w:rPr>
          <w:rFonts w:ascii="Arial" w:hAnsi="Arial" w:cs="Arial"/>
          <w:szCs w:val="22"/>
        </w:rPr>
        <w:t>20</w:t>
      </w:r>
      <w:r w:rsidRPr="006A5997">
        <w:rPr>
          <w:rFonts w:ascii="Arial" w:hAnsi="Arial" w:cs="Arial"/>
          <w:szCs w:val="22"/>
        </w:rPr>
        <w:t xml:space="preserve"> r. 2</w:t>
      </w:r>
      <w:r>
        <w:rPr>
          <w:rFonts w:ascii="Arial" w:hAnsi="Arial" w:cs="Arial"/>
          <w:szCs w:val="22"/>
        </w:rPr>
        <w:t>76</w:t>
      </w:r>
      <w:r w:rsidRPr="006A5997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284, 782 i</w:t>
      </w:r>
      <w:r w:rsidRPr="006A5997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1086</w:t>
      </w:r>
      <w:r w:rsidRPr="006A5997">
        <w:rPr>
          <w:rFonts w:ascii="Arial" w:hAnsi="Arial" w:cs="Arial"/>
          <w:szCs w:val="22"/>
        </w:rPr>
        <w:t>)</w:t>
      </w:r>
    </w:p>
    <w:p w14:paraId="239FB94A" w14:textId="2DB682F9" w:rsidR="00042D88" w:rsidRDefault="00042D88" w:rsidP="00042D88">
      <w:pPr>
        <w:numPr>
          <w:ilvl w:val="1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Rozporządzenie Ministra Spraw Wewnętrznych i Administracji z dnia 15 kwietnia 1999 r. </w:t>
      </w:r>
      <w:r>
        <w:rPr>
          <w:rFonts w:ascii="Arial" w:hAnsi="Arial" w:cs="Arial"/>
          <w:szCs w:val="22"/>
        </w:rPr>
        <w:br/>
        <w:t>w sprawie ochrony znaków geodezyjnych, grawimetrycznych i magnetycznych (Dz. U. z 1999 r. Nr 45, poz. 454 z późn. zm.)</w:t>
      </w:r>
    </w:p>
    <w:p w14:paraId="7912C277" w14:textId="2025E21A" w:rsidR="00042D88" w:rsidRDefault="00042D88" w:rsidP="00042D88">
      <w:pPr>
        <w:numPr>
          <w:ilvl w:val="1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Rozporządzenie Ministra Administracji i Cyfryzacji z dnia 5 września 2013r. w sprawie organizacji i trybu prowadzenia państwowego zasobu geodezyjnego i kartograficznego (Dz. U. z 2013r. poz. 1183)</w:t>
      </w:r>
    </w:p>
    <w:p w14:paraId="5FBB5487" w14:textId="4DCB4E0B" w:rsidR="00042D88" w:rsidRDefault="00042D88" w:rsidP="00042D88">
      <w:pPr>
        <w:numPr>
          <w:ilvl w:val="1"/>
          <w:numId w:val="2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Wytyczne techniczne GUGiK, G.1.6, G.1.9, G.2.2, G.2.5 w zakresie, w którym nie są sprzeczne </w:t>
      </w:r>
      <w:r>
        <w:rPr>
          <w:rFonts w:ascii="Arial" w:hAnsi="Arial" w:cs="Arial"/>
          <w:szCs w:val="22"/>
        </w:rPr>
        <w:br/>
        <w:t>z rozporządzeniem MAiC z dnia 14 lutego 2012 roku</w:t>
      </w:r>
    </w:p>
    <w:p w14:paraId="41DDBAD4" w14:textId="17A1E83B" w:rsidR="00042D88" w:rsidRPr="009460F6" w:rsidRDefault="005B2148" w:rsidP="009460F6">
      <w:pPr>
        <w:numPr>
          <w:ilvl w:val="1"/>
          <w:numId w:val="2"/>
        </w:numPr>
        <w:jc w:val="both"/>
      </w:pPr>
      <w:r>
        <w:rPr>
          <w:rFonts w:ascii="Arial" w:hAnsi="Arial" w:cs="Arial"/>
          <w:szCs w:val="22"/>
        </w:rPr>
        <w:t>I</w:t>
      </w:r>
      <w:r w:rsidR="00042D88">
        <w:rPr>
          <w:rFonts w:ascii="Arial" w:hAnsi="Arial" w:cs="Arial"/>
          <w:szCs w:val="22"/>
        </w:rPr>
        <w:t xml:space="preserve">nne akty prawne, instrukcje i wytyczne techniczne, obowiązujące w dziedzinie geodezji </w:t>
      </w:r>
      <w:r w:rsidR="00042D88">
        <w:rPr>
          <w:rFonts w:ascii="Arial" w:hAnsi="Arial" w:cs="Arial"/>
          <w:szCs w:val="22"/>
        </w:rPr>
        <w:br/>
        <w:t>i kartografii</w:t>
      </w:r>
      <w:r>
        <w:rPr>
          <w:rFonts w:ascii="Arial" w:hAnsi="Arial" w:cs="Arial"/>
          <w:szCs w:val="22"/>
        </w:rPr>
        <w:t>.</w:t>
      </w:r>
    </w:p>
    <w:p w14:paraId="1296BC19" w14:textId="77777777" w:rsidR="009460F6" w:rsidRDefault="009460F6" w:rsidP="009460F6">
      <w:pPr>
        <w:jc w:val="both"/>
      </w:pPr>
    </w:p>
    <w:p w14:paraId="00FF68D2" w14:textId="77777777" w:rsidR="00042D88" w:rsidRDefault="00042D88" w:rsidP="00042D8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</w:rPr>
        <w:t>II. ZAKRES WYKONYWANYCH PRAC</w:t>
      </w:r>
    </w:p>
    <w:p w14:paraId="7630D72C" w14:textId="77777777" w:rsidR="00042D88" w:rsidRDefault="00042D88" w:rsidP="00042D88">
      <w:pPr>
        <w:jc w:val="both"/>
        <w:rPr>
          <w:rFonts w:ascii="Arial" w:hAnsi="Arial" w:cs="Arial"/>
          <w:b/>
        </w:rPr>
      </w:pPr>
    </w:p>
    <w:p w14:paraId="4ABB97B0" w14:textId="6712CB06" w:rsidR="00042D88" w:rsidRPr="00042D88" w:rsidRDefault="00042D88" w:rsidP="00042D88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042D88">
        <w:rPr>
          <w:rFonts w:ascii="Arial" w:hAnsi="Arial" w:cs="Arial"/>
          <w:b/>
        </w:rPr>
        <w:t>Materiały geodezyjne i kartograficzne</w:t>
      </w:r>
    </w:p>
    <w:p w14:paraId="70FAF841" w14:textId="77777777" w:rsidR="00042D88" w:rsidRPr="00256443" w:rsidRDefault="00042D88" w:rsidP="00042D88">
      <w:pPr>
        <w:pStyle w:val="Akapitzlist"/>
        <w:jc w:val="both"/>
        <w:rPr>
          <w:rFonts w:ascii="Arial" w:hAnsi="Arial" w:cs="Arial"/>
          <w:b/>
          <w:color w:val="000000" w:themeColor="text1"/>
        </w:rPr>
      </w:pPr>
    </w:p>
    <w:p w14:paraId="2B0B4BD3" w14:textId="10A5777F" w:rsidR="00EE2B57" w:rsidRPr="00256443" w:rsidRDefault="00EE2B57" w:rsidP="00EE2B57">
      <w:pPr>
        <w:pStyle w:val="Tekstpodstawowy"/>
        <w:numPr>
          <w:ilvl w:val="0"/>
          <w:numId w:val="3"/>
        </w:numPr>
        <w:tabs>
          <w:tab w:val="num" w:pos="1276"/>
        </w:tabs>
        <w:suppressAutoHyphens w:val="0"/>
        <w:ind w:left="1418" w:hanging="425"/>
        <w:rPr>
          <w:color w:val="000000" w:themeColor="text1"/>
        </w:rPr>
      </w:pPr>
      <w:r w:rsidRPr="00256443">
        <w:rPr>
          <w:color w:val="000000" w:themeColor="text1"/>
        </w:rPr>
        <w:t>Baza danych osnowy wysokościowej prowadzon</w:t>
      </w:r>
      <w:r w:rsidR="005B2148">
        <w:rPr>
          <w:color w:val="000000" w:themeColor="text1"/>
        </w:rPr>
        <w:t xml:space="preserve">a </w:t>
      </w:r>
      <w:r w:rsidRPr="00256443">
        <w:rPr>
          <w:color w:val="000000" w:themeColor="text1"/>
        </w:rPr>
        <w:t xml:space="preserve">przez PODGIK w </w:t>
      </w:r>
      <w:r w:rsidR="00256443" w:rsidRPr="00256443">
        <w:rPr>
          <w:color w:val="000000" w:themeColor="text1"/>
        </w:rPr>
        <w:t>Wołominie</w:t>
      </w:r>
    </w:p>
    <w:p w14:paraId="1948774B" w14:textId="2359430F" w:rsidR="00A4136D" w:rsidRPr="00256443" w:rsidRDefault="00A4136D" w:rsidP="00EE2B57">
      <w:pPr>
        <w:pStyle w:val="Tekstpodstawowy"/>
        <w:numPr>
          <w:ilvl w:val="0"/>
          <w:numId w:val="3"/>
        </w:numPr>
        <w:tabs>
          <w:tab w:val="num" w:pos="1276"/>
        </w:tabs>
        <w:suppressAutoHyphens w:val="0"/>
        <w:ind w:left="1418" w:hanging="425"/>
        <w:rPr>
          <w:color w:val="000000" w:themeColor="text1"/>
        </w:rPr>
      </w:pPr>
      <w:r w:rsidRPr="00256443">
        <w:rPr>
          <w:color w:val="000000" w:themeColor="text1"/>
        </w:rPr>
        <w:t>Wykazy, opisy topograficzne oraz rzędne reperów</w:t>
      </w:r>
      <w:r w:rsidR="00915EA1" w:rsidRPr="00256443">
        <w:rPr>
          <w:color w:val="000000" w:themeColor="text1"/>
        </w:rPr>
        <w:t xml:space="preserve"> </w:t>
      </w:r>
      <w:r w:rsidR="00256443" w:rsidRPr="00256443">
        <w:rPr>
          <w:color w:val="000000" w:themeColor="text1"/>
        </w:rPr>
        <w:t>z obszaru powiatu wołomińskiego</w:t>
      </w:r>
    </w:p>
    <w:p w14:paraId="44BD4C6B" w14:textId="164CF224" w:rsidR="00915EA1" w:rsidRPr="00256443" w:rsidRDefault="00915EA1" w:rsidP="00EE2B57">
      <w:pPr>
        <w:pStyle w:val="Tekstpodstawowy"/>
        <w:numPr>
          <w:ilvl w:val="0"/>
          <w:numId w:val="3"/>
        </w:numPr>
        <w:tabs>
          <w:tab w:val="num" w:pos="1276"/>
        </w:tabs>
        <w:suppressAutoHyphens w:val="0"/>
        <w:ind w:left="1418" w:hanging="425"/>
        <w:rPr>
          <w:color w:val="000000" w:themeColor="text1"/>
        </w:rPr>
      </w:pPr>
      <w:r w:rsidRPr="00256443">
        <w:rPr>
          <w:color w:val="000000" w:themeColor="text1"/>
        </w:rPr>
        <w:t>Wykaz, opisy topograficzne oraz rzędne reperów I i II klasy otrzymane z GUGIK</w:t>
      </w:r>
    </w:p>
    <w:p w14:paraId="20F20D45" w14:textId="77777777" w:rsidR="00915EA1" w:rsidRPr="00CB2D71" w:rsidRDefault="00915EA1" w:rsidP="00915EA1">
      <w:pPr>
        <w:pStyle w:val="Tekstpodstawowy"/>
        <w:tabs>
          <w:tab w:val="num" w:pos="1276"/>
        </w:tabs>
        <w:suppressAutoHyphens w:val="0"/>
        <w:ind w:left="1418"/>
        <w:rPr>
          <w:color w:val="FF0000"/>
        </w:rPr>
      </w:pPr>
    </w:p>
    <w:p w14:paraId="1DFA47D8" w14:textId="4183E5A8" w:rsidR="00042D88" w:rsidRPr="004C25DE" w:rsidRDefault="00042D88" w:rsidP="00042D88">
      <w:pPr>
        <w:suppressAutoHyphens w:val="0"/>
        <w:ind w:left="426"/>
        <w:jc w:val="both"/>
        <w:rPr>
          <w:rFonts w:ascii="Arial" w:hAnsi="Arial"/>
          <w:b/>
          <w:color w:val="000000" w:themeColor="text1"/>
        </w:rPr>
      </w:pPr>
      <w:r w:rsidRPr="004C25DE">
        <w:rPr>
          <w:rFonts w:ascii="Arial" w:hAnsi="Arial"/>
          <w:b/>
          <w:color w:val="000000" w:themeColor="text1"/>
        </w:rPr>
        <w:t xml:space="preserve">2. Prace projektu </w:t>
      </w:r>
    </w:p>
    <w:p w14:paraId="7C0E2D9A" w14:textId="77777777" w:rsidR="00042D88" w:rsidRPr="004C25DE" w:rsidRDefault="00042D88" w:rsidP="00042D88">
      <w:pPr>
        <w:suppressAutoHyphens w:val="0"/>
        <w:ind w:left="426"/>
        <w:jc w:val="both"/>
        <w:rPr>
          <w:rFonts w:ascii="Arial" w:hAnsi="Arial"/>
          <w:b/>
          <w:color w:val="000000" w:themeColor="text1"/>
        </w:rPr>
      </w:pPr>
    </w:p>
    <w:p w14:paraId="7701B48D" w14:textId="04B1F47A" w:rsidR="00042D88" w:rsidRPr="004C25DE" w:rsidRDefault="00042D88" w:rsidP="00042D88">
      <w:pPr>
        <w:pStyle w:val="Tekstpodstawowy"/>
        <w:ind w:firstLine="284"/>
        <w:rPr>
          <w:color w:val="000000" w:themeColor="text1"/>
        </w:rPr>
      </w:pPr>
      <w:r w:rsidRPr="004C25DE">
        <w:rPr>
          <w:color w:val="000000" w:themeColor="text1"/>
        </w:rPr>
        <w:t>Projektowana sieć ma postać wielowęzłowego układu linii niwelacyjnych nawiązanych do punktów osnowy wysokościowej 2 klasy (dotychczasowej I i II klasy).</w:t>
      </w:r>
    </w:p>
    <w:p w14:paraId="17788188" w14:textId="77777777" w:rsidR="00042D88" w:rsidRPr="00CB2D71" w:rsidRDefault="00042D88" w:rsidP="00042D88">
      <w:pPr>
        <w:pStyle w:val="Tekstpodstawowy"/>
        <w:rPr>
          <w:color w:val="FF0000"/>
        </w:rPr>
      </w:pPr>
    </w:p>
    <w:p w14:paraId="050DFF13" w14:textId="2A41049A" w:rsidR="00042D88" w:rsidRPr="004C25DE" w:rsidRDefault="00042D88" w:rsidP="00042D88">
      <w:pPr>
        <w:pStyle w:val="Tekstpodstawowy"/>
        <w:rPr>
          <w:color w:val="000000" w:themeColor="text1"/>
        </w:rPr>
      </w:pPr>
      <w:r w:rsidRPr="004C25DE">
        <w:rPr>
          <w:color w:val="000000" w:themeColor="text1"/>
        </w:rPr>
        <w:t xml:space="preserve">Projektowana sieć składa się z </w:t>
      </w:r>
      <w:r w:rsidR="00811FEA">
        <w:rPr>
          <w:color w:val="000000" w:themeColor="text1"/>
        </w:rPr>
        <w:t>238</w:t>
      </w:r>
      <w:r w:rsidRPr="004C25DE">
        <w:rPr>
          <w:color w:val="000000" w:themeColor="text1"/>
        </w:rPr>
        <w:t xml:space="preserve"> punktów:</w:t>
      </w:r>
    </w:p>
    <w:p w14:paraId="04FF2604" w14:textId="08645878" w:rsidR="00042D88" w:rsidRPr="004C25DE" w:rsidRDefault="00042D88" w:rsidP="003D310A">
      <w:pPr>
        <w:pStyle w:val="Tekstpodstawowy"/>
        <w:ind w:firstLine="708"/>
        <w:rPr>
          <w:color w:val="000000" w:themeColor="text1"/>
        </w:rPr>
      </w:pPr>
      <w:r w:rsidRPr="004C25DE">
        <w:rPr>
          <w:color w:val="000000" w:themeColor="text1"/>
        </w:rPr>
        <w:t xml:space="preserve">- </w:t>
      </w:r>
      <w:r w:rsidR="007E7C5D" w:rsidRPr="004C25DE">
        <w:rPr>
          <w:color w:val="000000" w:themeColor="text1"/>
        </w:rPr>
        <w:t>21</w:t>
      </w:r>
      <w:r w:rsidRPr="004C25DE">
        <w:rPr>
          <w:color w:val="000000" w:themeColor="text1"/>
        </w:rPr>
        <w:t xml:space="preserve"> punkt</w:t>
      </w:r>
      <w:r w:rsidR="007E7C5D" w:rsidRPr="004C25DE">
        <w:rPr>
          <w:color w:val="000000" w:themeColor="text1"/>
        </w:rPr>
        <w:t>ów</w:t>
      </w:r>
      <w:r w:rsidRPr="004C25DE">
        <w:rPr>
          <w:color w:val="000000" w:themeColor="text1"/>
        </w:rPr>
        <w:t xml:space="preserve"> </w:t>
      </w:r>
      <w:r w:rsidR="00256443" w:rsidRPr="004C25DE">
        <w:rPr>
          <w:color w:val="000000" w:themeColor="text1"/>
        </w:rPr>
        <w:t xml:space="preserve">podstawowej </w:t>
      </w:r>
      <w:r w:rsidRPr="004C25DE">
        <w:rPr>
          <w:color w:val="000000" w:themeColor="text1"/>
        </w:rPr>
        <w:t xml:space="preserve">osnowy </w:t>
      </w:r>
      <w:r w:rsidR="00420398" w:rsidRPr="004C25DE">
        <w:rPr>
          <w:color w:val="000000" w:themeColor="text1"/>
        </w:rPr>
        <w:t>wysokościowej</w:t>
      </w:r>
    </w:p>
    <w:p w14:paraId="4B621E13" w14:textId="007F2A81" w:rsidR="00042D88" w:rsidRPr="004C25DE" w:rsidRDefault="00042D88" w:rsidP="003D310A">
      <w:pPr>
        <w:pStyle w:val="Tekstpodstawowy"/>
        <w:ind w:firstLine="708"/>
        <w:rPr>
          <w:color w:val="000000" w:themeColor="text1"/>
        </w:rPr>
      </w:pPr>
      <w:r w:rsidRPr="004C25DE">
        <w:rPr>
          <w:color w:val="000000" w:themeColor="text1"/>
        </w:rPr>
        <w:t xml:space="preserve">- </w:t>
      </w:r>
      <w:r w:rsidR="00811FEA">
        <w:rPr>
          <w:color w:val="000000" w:themeColor="text1"/>
        </w:rPr>
        <w:t>217</w:t>
      </w:r>
      <w:r w:rsidRPr="004C25DE">
        <w:rPr>
          <w:color w:val="000000" w:themeColor="text1"/>
        </w:rPr>
        <w:t xml:space="preserve"> punkt</w:t>
      </w:r>
      <w:r w:rsidR="009916A9" w:rsidRPr="004C25DE">
        <w:rPr>
          <w:color w:val="000000" w:themeColor="text1"/>
        </w:rPr>
        <w:t>ów</w:t>
      </w:r>
      <w:r w:rsidRPr="004C25DE">
        <w:rPr>
          <w:color w:val="000000" w:themeColor="text1"/>
        </w:rPr>
        <w:t xml:space="preserve"> osnowy 3 klasy:</w:t>
      </w:r>
    </w:p>
    <w:p w14:paraId="02553E9E" w14:textId="5D4A8CA2" w:rsidR="00941575" w:rsidRPr="004C25DE" w:rsidRDefault="00042D88" w:rsidP="008B60D5">
      <w:pPr>
        <w:pStyle w:val="Tekstpodstawowy"/>
        <w:ind w:left="1843" w:hanging="425"/>
        <w:rPr>
          <w:color w:val="000000" w:themeColor="text1"/>
        </w:rPr>
      </w:pPr>
      <w:r w:rsidRPr="004C25DE">
        <w:rPr>
          <w:color w:val="000000" w:themeColor="text1"/>
        </w:rPr>
        <w:t xml:space="preserve">- </w:t>
      </w:r>
      <w:r w:rsidR="007E7C5D" w:rsidRPr="004C25DE">
        <w:rPr>
          <w:color w:val="000000" w:themeColor="text1"/>
        </w:rPr>
        <w:t>11</w:t>
      </w:r>
      <w:r w:rsidR="00811FEA">
        <w:rPr>
          <w:color w:val="000000" w:themeColor="text1"/>
        </w:rPr>
        <w:t>0</w:t>
      </w:r>
      <w:r w:rsidRPr="004C25DE">
        <w:rPr>
          <w:color w:val="000000" w:themeColor="text1"/>
        </w:rPr>
        <w:t xml:space="preserve"> punkt</w:t>
      </w:r>
      <w:r w:rsidR="007629CD" w:rsidRPr="004C25DE">
        <w:rPr>
          <w:color w:val="000000" w:themeColor="text1"/>
        </w:rPr>
        <w:t>ów</w:t>
      </w:r>
      <w:r w:rsidRPr="004C25DE">
        <w:rPr>
          <w:color w:val="000000" w:themeColor="text1"/>
        </w:rPr>
        <w:t xml:space="preserve"> adaptowan</w:t>
      </w:r>
      <w:r w:rsidR="007629CD" w:rsidRPr="004C25DE">
        <w:rPr>
          <w:color w:val="000000" w:themeColor="text1"/>
        </w:rPr>
        <w:t>ych</w:t>
      </w:r>
      <w:r w:rsidRPr="004C25DE">
        <w:rPr>
          <w:color w:val="000000" w:themeColor="text1"/>
        </w:rPr>
        <w:t xml:space="preserve"> dotychczasowej III klasy</w:t>
      </w:r>
      <w:r w:rsidR="008B60D5">
        <w:rPr>
          <w:color w:val="000000" w:themeColor="text1"/>
        </w:rPr>
        <w:t xml:space="preserve"> (z czego 1 włączony do projektu jako punkt wielofunkcyjny)</w:t>
      </w:r>
    </w:p>
    <w:p w14:paraId="1C5185A5" w14:textId="60EA8F4B" w:rsidR="007629CD" w:rsidRPr="004C25DE" w:rsidRDefault="007629CD" w:rsidP="003D310A">
      <w:pPr>
        <w:pStyle w:val="Tekstpodstawowy"/>
        <w:ind w:left="708" w:firstLine="708"/>
        <w:rPr>
          <w:color w:val="000000" w:themeColor="text1"/>
        </w:rPr>
      </w:pPr>
      <w:r w:rsidRPr="004C25DE">
        <w:rPr>
          <w:color w:val="000000" w:themeColor="text1"/>
        </w:rPr>
        <w:t xml:space="preserve">- </w:t>
      </w:r>
      <w:r w:rsidR="007E7C5D" w:rsidRPr="004C25DE">
        <w:rPr>
          <w:color w:val="000000" w:themeColor="text1"/>
        </w:rPr>
        <w:t>94</w:t>
      </w:r>
      <w:r w:rsidRPr="004C25DE">
        <w:rPr>
          <w:color w:val="000000" w:themeColor="text1"/>
        </w:rPr>
        <w:t xml:space="preserve"> projektowan</w:t>
      </w:r>
      <w:r w:rsidR="005B2148">
        <w:rPr>
          <w:color w:val="000000" w:themeColor="text1"/>
        </w:rPr>
        <w:t>ych</w:t>
      </w:r>
      <w:r w:rsidRPr="004C25DE">
        <w:rPr>
          <w:color w:val="000000" w:themeColor="text1"/>
        </w:rPr>
        <w:t xml:space="preserve"> punktów osnowy </w:t>
      </w:r>
      <w:r w:rsidR="007E7C5D" w:rsidRPr="004C25DE">
        <w:rPr>
          <w:color w:val="000000" w:themeColor="text1"/>
        </w:rPr>
        <w:t>wielofunkcyjnej</w:t>
      </w:r>
    </w:p>
    <w:p w14:paraId="77CC56DA" w14:textId="2EB2C2F6" w:rsidR="00042D88" w:rsidRPr="004C25DE" w:rsidRDefault="00042D88" w:rsidP="007E7C5D">
      <w:pPr>
        <w:pStyle w:val="Tekstpodstawowy"/>
        <w:ind w:left="708" w:firstLine="708"/>
        <w:rPr>
          <w:color w:val="000000" w:themeColor="text1"/>
        </w:rPr>
      </w:pPr>
      <w:r w:rsidRPr="004C25DE">
        <w:rPr>
          <w:color w:val="000000" w:themeColor="text1"/>
        </w:rPr>
        <w:t xml:space="preserve">- </w:t>
      </w:r>
      <w:r w:rsidR="007E7C5D" w:rsidRPr="004C25DE">
        <w:rPr>
          <w:color w:val="000000" w:themeColor="text1"/>
        </w:rPr>
        <w:t>13</w:t>
      </w:r>
      <w:r w:rsidRPr="004C25DE">
        <w:rPr>
          <w:color w:val="000000" w:themeColor="text1"/>
        </w:rPr>
        <w:t xml:space="preserve"> </w:t>
      </w:r>
      <w:r w:rsidR="007629CD" w:rsidRPr="004C25DE">
        <w:rPr>
          <w:color w:val="000000" w:themeColor="text1"/>
        </w:rPr>
        <w:t xml:space="preserve">projektowanych </w:t>
      </w:r>
      <w:r w:rsidRPr="004C25DE">
        <w:rPr>
          <w:color w:val="000000" w:themeColor="text1"/>
        </w:rPr>
        <w:t xml:space="preserve">punktów </w:t>
      </w:r>
      <w:r w:rsidR="00941575" w:rsidRPr="004C25DE">
        <w:rPr>
          <w:color w:val="000000" w:themeColor="text1"/>
        </w:rPr>
        <w:t>osnowy wysokościowej</w:t>
      </w:r>
    </w:p>
    <w:p w14:paraId="3B7D44F6" w14:textId="5D189BA9" w:rsidR="00E65ACF" w:rsidRPr="00CB2D71" w:rsidRDefault="00E65ACF" w:rsidP="00042D88">
      <w:pPr>
        <w:pStyle w:val="Tekstpodstawowy"/>
        <w:rPr>
          <w:color w:val="FF0000"/>
        </w:rPr>
      </w:pPr>
    </w:p>
    <w:p w14:paraId="67E9667D" w14:textId="7816A515" w:rsidR="007369BA" w:rsidRPr="00567620" w:rsidRDefault="0093660F" w:rsidP="007369BA">
      <w:pPr>
        <w:pStyle w:val="Tekstpodstawowy"/>
        <w:rPr>
          <w:color w:val="000000" w:themeColor="text1"/>
        </w:rPr>
      </w:pPr>
      <w:r w:rsidRPr="00567620">
        <w:rPr>
          <w:color w:val="000000" w:themeColor="text1"/>
        </w:rPr>
        <w:t>Projekt przewiduje nawiązanie do następujących punktów osnowy wysokościowej</w:t>
      </w:r>
      <w:r w:rsidR="007369BA" w:rsidRPr="00567620">
        <w:rPr>
          <w:color w:val="000000" w:themeColor="text1"/>
        </w:rPr>
        <w:t>:</w:t>
      </w:r>
    </w:p>
    <w:p w14:paraId="17C81722" w14:textId="77777777" w:rsidR="007369BA" w:rsidRPr="00567620" w:rsidRDefault="007369BA" w:rsidP="007369BA">
      <w:pPr>
        <w:pStyle w:val="Tekstpodstawowy"/>
        <w:rPr>
          <w:color w:val="000000" w:themeColor="text1"/>
        </w:rPr>
      </w:pPr>
    </w:p>
    <w:p w14:paraId="78C0D709" w14:textId="3765326F" w:rsidR="009B1891" w:rsidRPr="00567620" w:rsidRDefault="007369BA" w:rsidP="007369BA">
      <w:pPr>
        <w:pStyle w:val="Tekstpodstawowy"/>
        <w:rPr>
          <w:color w:val="000000" w:themeColor="text1"/>
        </w:rPr>
      </w:pPr>
      <w:r w:rsidRPr="00567620">
        <w:rPr>
          <w:color w:val="000000" w:themeColor="text1"/>
        </w:rPr>
        <w:t>2</w:t>
      </w:r>
      <w:r w:rsidR="00567620" w:rsidRPr="00567620">
        <w:rPr>
          <w:color w:val="000000" w:themeColor="text1"/>
        </w:rPr>
        <w:t>6340035, 26340036, 26330200, 26340207, 26340039, 26340201, 26340041, 26340068, 26340043, 26330772, 26330070, 26330757, 26340511, 26340514, 26340515, 26340518, 26340520, 26340503, 26340509, 26340204, 26340256.</w:t>
      </w:r>
    </w:p>
    <w:p w14:paraId="2827D246" w14:textId="77B36539" w:rsidR="009B1891" w:rsidRPr="00CB2D71" w:rsidRDefault="009B1891" w:rsidP="0093660F">
      <w:pPr>
        <w:pStyle w:val="Tekstpodstawowy"/>
        <w:rPr>
          <w:color w:val="FF0000"/>
        </w:rPr>
      </w:pPr>
    </w:p>
    <w:p w14:paraId="79ECE678" w14:textId="00CF4CA5" w:rsidR="008C3DF9" w:rsidRPr="00BC5580" w:rsidRDefault="00256443" w:rsidP="0093660F">
      <w:pPr>
        <w:pStyle w:val="Tekstpodstawowy"/>
        <w:rPr>
          <w:color w:val="000000" w:themeColor="text1"/>
        </w:rPr>
      </w:pPr>
      <w:r w:rsidRPr="00BC5580">
        <w:rPr>
          <w:color w:val="000000" w:themeColor="text1"/>
        </w:rPr>
        <w:t xml:space="preserve">Wyniki inwentaryzacji </w:t>
      </w:r>
      <w:r w:rsidR="008C3DF9" w:rsidRPr="00BC5580">
        <w:rPr>
          <w:color w:val="000000" w:themeColor="text1"/>
        </w:rPr>
        <w:t>zostały przedstawione w arkusz</w:t>
      </w:r>
      <w:r w:rsidRPr="00BC5580">
        <w:rPr>
          <w:color w:val="000000" w:themeColor="text1"/>
        </w:rPr>
        <w:t>ach</w:t>
      </w:r>
      <w:r w:rsidR="008C3DF9" w:rsidRPr="00BC5580">
        <w:rPr>
          <w:color w:val="000000" w:themeColor="text1"/>
        </w:rPr>
        <w:t xml:space="preserve"> inwentaryzacyjny</w:t>
      </w:r>
      <w:r w:rsidRPr="00BC5580">
        <w:rPr>
          <w:color w:val="000000" w:themeColor="text1"/>
        </w:rPr>
        <w:t>ch</w:t>
      </w:r>
      <w:r w:rsidR="008C3DF9" w:rsidRPr="00BC5580">
        <w:rPr>
          <w:color w:val="000000" w:themeColor="text1"/>
        </w:rPr>
        <w:t>.</w:t>
      </w:r>
    </w:p>
    <w:p w14:paraId="2BBC1422" w14:textId="77777777" w:rsidR="00BC5580" w:rsidRPr="00CB2D71" w:rsidRDefault="00BC5580" w:rsidP="0093660F">
      <w:pPr>
        <w:pStyle w:val="Tekstpodstawowy"/>
        <w:rPr>
          <w:color w:val="FF0000"/>
        </w:rPr>
      </w:pPr>
    </w:p>
    <w:p w14:paraId="126901F1" w14:textId="21881434" w:rsidR="00FA541D" w:rsidRPr="00881BA1" w:rsidRDefault="009B1891" w:rsidP="00042D88">
      <w:pPr>
        <w:pStyle w:val="Tekstpodstawowy"/>
        <w:rPr>
          <w:color w:val="000000" w:themeColor="text1"/>
        </w:rPr>
      </w:pPr>
      <w:r w:rsidRPr="00881BA1">
        <w:rPr>
          <w:color w:val="000000" w:themeColor="text1"/>
        </w:rPr>
        <w:t xml:space="preserve">Zaprojektowano </w:t>
      </w:r>
      <w:r w:rsidR="00BC5580" w:rsidRPr="00881BA1">
        <w:rPr>
          <w:color w:val="000000" w:themeColor="text1"/>
        </w:rPr>
        <w:t>12</w:t>
      </w:r>
      <w:r w:rsidRPr="00881BA1">
        <w:rPr>
          <w:color w:val="000000" w:themeColor="text1"/>
        </w:rPr>
        <w:t xml:space="preserve"> odcinków kontrolnych o długości</w:t>
      </w:r>
      <w:r w:rsidR="00BC5580" w:rsidRPr="00881BA1">
        <w:rPr>
          <w:color w:val="000000" w:themeColor="text1"/>
        </w:rPr>
        <w:t xml:space="preserve"> 18</w:t>
      </w:r>
      <w:r w:rsidR="000E2512" w:rsidRPr="00881BA1">
        <w:rPr>
          <w:color w:val="000000" w:themeColor="text1"/>
        </w:rPr>
        <w:t>,</w:t>
      </w:r>
      <w:r w:rsidR="00D8451D" w:rsidRPr="00881BA1">
        <w:rPr>
          <w:color w:val="000000" w:themeColor="text1"/>
        </w:rPr>
        <w:t>6</w:t>
      </w:r>
      <w:r w:rsidRPr="00881BA1">
        <w:rPr>
          <w:color w:val="000000" w:themeColor="text1"/>
        </w:rPr>
        <w:t xml:space="preserve"> km, z czego </w:t>
      </w:r>
      <w:r w:rsidR="00881BA1" w:rsidRPr="00881BA1">
        <w:rPr>
          <w:color w:val="000000" w:themeColor="text1"/>
        </w:rPr>
        <w:t>6</w:t>
      </w:r>
      <w:r w:rsidR="000E2512" w:rsidRPr="00881BA1">
        <w:rPr>
          <w:color w:val="000000" w:themeColor="text1"/>
        </w:rPr>
        <w:t xml:space="preserve"> </w:t>
      </w:r>
      <w:r w:rsidRPr="00881BA1">
        <w:rPr>
          <w:color w:val="000000" w:themeColor="text1"/>
        </w:rPr>
        <w:t xml:space="preserve">odcinków o długości </w:t>
      </w:r>
      <w:r w:rsidR="00881BA1" w:rsidRPr="00881BA1">
        <w:rPr>
          <w:color w:val="000000" w:themeColor="text1"/>
        </w:rPr>
        <w:t xml:space="preserve">13,1 </w:t>
      </w:r>
      <w:r w:rsidRPr="00881BA1">
        <w:rPr>
          <w:color w:val="000000" w:themeColor="text1"/>
        </w:rPr>
        <w:t xml:space="preserve">km pokrywa się z projektowanym pomiarem sieci. </w:t>
      </w:r>
    </w:p>
    <w:p w14:paraId="3C61D78D" w14:textId="77777777" w:rsidR="00600C87" w:rsidRPr="00CB2D71" w:rsidRDefault="00600C87" w:rsidP="00042D88">
      <w:pPr>
        <w:pStyle w:val="Tekstpodstawowy"/>
        <w:rPr>
          <w:color w:val="FF0000"/>
        </w:rPr>
      </w:pPr>
    </w:p>
    <w:p w14:paraId="5169AF86" w14:textId="486A2120" w:rsidR="00042D88" w:rsidRPr="00CB2D71" w:rsidRDefault="00042D88" w:rsidP="00042D88">
      <w:pPr>
        <w:suppressAutoHyphens w:val="0"/>
        <w:ind w:left="426"/>
        <w:jc w:val="both"/>
        <w:rPr>
          <w:rFonts w:ascii="Arial" w:hAnsi="Arial"/>
          <w:b/>
          <w:color w:val="FF0000"/>
        </w:rPr>
      </w:pPr>
    </w:p>
    <w:tbl>
      <w:tblPr>
        <w:tblW w:w="76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300"/>
        <w:gridCol w:w="1300"/>
        <w:gridCol w:w="1300"/>
        <w:gridCol w:w="3315"/>
      </w:tblGrid>
      <w:tr w:rsidR="00CB2D71" w:rsidRPr="00CB2D71" w14:paraId="3C44C8C6" w14:textId="77777777" w:rsidTr="008C3DF9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2402" w14:textId="77777777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Lp.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5144" w14:textId="77777777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Punkt 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9729" w14:textId="77777777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Punkt 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8EAAB" w14:textId="77777777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Długość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75BE" w14:textId="77777777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Uwagi</w:t>
            </w:r>
          </w:p>
        </w:tc>
      </w:tr>
      <w:tr w:rsidR="00CB2D71" w:rsidRPr="00CB2D71" w14:paraId="008131F9" w14:textId="77777777" w:rsidTr="008C3DF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2A19" w14:textId="77777777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D694" w14:textId="6BB0786B" w:rsidR="00FC02E1" w:rsidRPr="00104894" w:rsidRDefault="00104894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26340035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A8E8" w14:textId="6C7508D9" w:rsidR="00FC02E1" w:rsidRPr="00104894" w:rsidRDefault="00104894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26340036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AE83" w14:textId="3EA5D78B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0,</w:t>
            </w:r>
            <w:r w:rsidR="00104894" w:rsidRPr="00104894">
              <w:rPr>
                <w:rFonts w:ascii="Arial" w:hAnsi="Arial" w:cs="Arial"/>
                <w:color w:val="000000" w:themeColor="text1"/>
                <w:lang w:eastAsia="pl-PL"/>
              </w:rPr>
              <w:t>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B672" w14:textId="77777777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-</w:t>
            </w:r>
          </w:p>
        </w:tc>
      </w:tr>
      <w:tr w:rsidR="00CB2D71" w:rsidRPr="00CB2D71" w14:paraId="1BFD716A" w14:textId="77777777" w:rsidTr="008C3DF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C8FD" w14:textId="77777777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8035" w14:textId="1367A024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2</w:t>
            </w:r>
            <w:r w:rsidR="00104894" w:rsidRPr="00104894">
              <w:rPr>
                <w:rFonts w:ascii="Arial" w:hAnsi="Arial" w:cs="Arial"/>
                <w:color w:val="000000" w:themeColor="text1"/>
                <w:lang w:eastAsia="pl-PL"/>
              </w:rPr>
              <w:t>6330757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3EA7" w14:textId="39F7D933" w:rsidR="00FC02E1" w:rsidRPr="00104894" w:rsidRDefault="00104894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26340511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7EDD" w14:textId="1824DC1B" w:rsidR="00FC02E1" w:rsidRPr="00104894" w:rsidRDefault="00104894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0,9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90DF" w14:textId="369622C1" w:rsidR="00FC02E1" w:rsidRPr="00CB2D71" w:rsidRDefault="00BC5580" w:rsidP="00FC02E1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881BA1">
              <w:rPr>
                <w:rFonts w:ascii="Arial" w:hAnsi="Arial" w:cs="Arial"/>
                <w:color w:val="000000" w:themeColor="text1"/>
                <w:lang w:eastAsia="pl-PL"/>
              </w:rPr>
              <w:t>-</w:t>
            </w:r>
          </w:p>
        </w:tc>
      </w:tr>
      <w:tr w:rsidR="00CB2D71" w:rsidRPr="00CB2D71" w14:paraId="1472A87B" w14:textId="77777777" w:rsidTr="008C3DF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9E09" w14:textId="77777777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B7C2" w14:textId="05F89FBD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2</w:t>
            </w:r>
            <w:r w:rsidR="00104894" w:rsidRPr="00104894">
              <w:rPr>
                <w:rFonts w:ascii="Arial" w:hAnsi="Arial" w:cs="Arial"/>
                <w:color w:val="000000" w:themeColor="text1"/>
                <w:lang w:eastAsia="pl-PL"/>
              </w:rPr>
              <w:t>6330772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43F3" w14:textId="07A7CCB8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2</w:t>
            </w:r>
            <w:r w:rsidR="00104894" w:rsidRPr="00104894">
              <w:rPr>
                <w:rFonts w:ascii="Arial" w:hAnsi="Arial" w:cs="Arial"/>
                <w:color w:val="000000" w:themeColor="text1"/>
                <w:lang w:eastAsia="pl-PL"/>
              </w:rPr>
              <w:t>6330070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9D24" w14:textId="24EB9C1A" w:rsidR="00FC02E1" w:rsidRPr="00104894" w:rsidRDefault="00104894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0,6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3C14" w14:textId="38A11508" w:rsidR="00FC02E1" w:rsidRPr="00CB2D71" w:rsidRDefault="00BC5580" w:rsidP="00FC02E1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-</w:t>
            </w:r>
          </w:p>
        </w:tc>
      </w:tr>
      <w:tr w:rsidR="00CB2D71" w:rsidRPr="00CB2D71" w14:paraId="3ED7DED5" w14:textId="77777777" w:rsidTr="008C3DF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28AA" w14:textId="77777777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BB28" w14:textId="082B4211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2</w:t>
            </w:r>
            <w:r w:rsidR="00104894" w:rsidRPr="00104894">
              <w:rPr>
                <w:rFonts w:ascii="Arial" w:hAnsi="Arial" w:cs="Arial"/>
                <w:color w:val="000000" w:themeColor="text1"/>
                <w:lang w:eastAsia="pl-PL"/>
              </w:rPr>
              <w:t>6340041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A641" w14:textId="7664FEDD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2</w:t>
            </w:r>
            <w:r w:rsidR="00104894" w:rsidRPr="00104894">
              <w:rPr>
                <w:rFonts w:ascii="Arial" w:hAnsi="Arial" w:cs="Arial"/>
                <w:color w:val="000000" w:themeColor="text1"/>
                <w:lang w:eastAsia="pl-PL"/>
              </w:rPr>
              <w:t>6340068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D258" w14:textId="35B494B3" w:rsidR="00FC02E1" w:rsidRPr="00CB2D71" w:rsidRDefault="00104894" w:rsidP="00FC02E1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0,4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65CA" w14:textId="16B0AE59" w:rsidR="00FC02E1" w:rsidRPr="00CB2D71" w:rsidRDefault="00BC5580" w:rsidP="00FC02E1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-</w:t>
            </w:r>
          </w:p>
        </w:tc>
      </w:tr>
      <w:tr w:rsidR="00CB2D71" w:rsidRPr="00CB2D71" w14:paraId="07592A35" w14:textId="77777777" w:rsidTr="008C3DF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4B2D" w14:textId="12AD970C" w:rsidR="00FC02E1" w:rsidRPr="00104894" w:rsidRDefault="00D8451D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027E" w14:textId="23953A23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2</w:t>
            </w:r>
            <w:r w:rsidR="00104894" w:rsidRPr="00104894">
              <w:rPr>
                <w:rFonts w:ascii="Arial" w:hAnsi="Arial" w:cs="Arial"/>
                <w:color w:val="000000" w:themeColor="text1"/>
                <w:lang w:eastAsia="pl-PL"/>
              </w:rPr>
              <w:t>6340514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936E" w14:textId="682CD4FB" w:rsidR="00FC02E1" w:rsidRPr="00104894" w:rsidRDefault="00104894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26340515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E64F" w14:textId="3E1A215F" w:rsidR="00FC02E1" w:rsidRPr="00104894" w:rsidRDefault="00104894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1,7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4E94" w14:textId="131D4907" w:rsidR="00FC02E1" w:rsidRPr="00CB2D71" w:rsidRDefault="00BC5580" w:rsidP="00FC02E1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-</w:t>
            </w:r>
          </w:p>
        </w:tc>
      </w:tr>
      <w:tr w:rsidR="00CB2D71" w:rsidRPr="00CB2D71" w14:paraId="003E98C1" w14:textId="77777777" w:rsidTr="008C3DF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EDB4" w14:textId="1099065C" w:rsidR="00FC02E1" w:rsidRPr="00104894" w:rsidRDefault="00D8451D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B993" w14:textId="44B91441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2</w:t>
            </w:r>
            <w:r w:rsidR="00104894" w:rsidRPr="00104894">
              <w:rPr>
                <w:rFonts w:ascii="Arial" w:hAnsi="Arial" w:cs="Arial"/>
                <w:color w:val="000000" w:themeColor="text1"/>
                <w:lang w:eastAsia="pl-PL"/>
              </w:rPr>
              <w:t>6340518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F3C88" w14:textId="681A564A" w:rsidR="00FC02E1" w:rsidRPr="00104894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2</w:t>
            </w:r>
            <w:r w:rsidR="00104894" w:rsidRPr="00104894">
              <w:rPr>
                <w:rFonts w:ascii="Arial" w:hAnsi="Arial" w:cs="Arial"/>
                <w:color w:val="000000" w:themeColor="text1"/>
                <w:lang w:eastAsia="pl-PL"/>
              </w:rPr>
              <w:t>6340520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20F30" w14:textId="33C3F6FE" w:rsidR="00FC02E1" w:rsidRPr="00CB2D71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104894">
              <w:rPr>
                <w:rFonts w:ascii="Arial" w:hAnsi="Arial" w:cs="Arial"/>
                <w:color w:val="000000" w:themeColor="text1"/>
                <w:lang w:eastAsia="pl-PL"/>
              </w:rPr>
              <w:t>1,0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7FDA" w14:textId="1081411D" w:rsidR="00FC02E1" w:rsidRPr="00CB2D71" w:rsidRDefault="00BC5580" w:rsidP="00FC02E1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-</w:t>
            </w:r>
          </w:p>
        </w:tc>
      </w:tr>
      <w:tr w:rsidR="00CB2D71" w:rsidRPr="00CB2D71" w14:paraId="696B82A3" w14:textId="77777777" w:rsidTr="008C3DF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CD52" w14:textId="5E232737" w:rsidR="00FC02E1" w:rsidRPr="00BC5580" w:rsidRDefault="00D8451D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BF3E" w14:textId="7D62B44E" w:rsidR="00FC02E1" w:rsidRPr="00BC5580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2</w:t>
            </w:r>
            <w:r w:rsidR="00BC5580" w:rsidRPr="00BC5580">
              <w:rPr>
                <w:rFonts w:ascii="Arial" w:hAnsi="Arial" w:cs="Arial"/>
                <w:color w:val="000000" w:themeColor="text1"/>
                <w:lang w:eastAsia="pl-PL"/>
              </w:rPr>
              <w:t>6340036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B0E0" w14:textId="6D162693" w:rsidR="00FC02E1" w:rsidRPr="00BC5580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2</w:t>
            </w:r>
            <w:r w:rsidR="00BC5580" w:rsidRPr="00BC5580">
              <w:rPr>
                <w:rFonts w:ascii="Arial" w:hAnsi="Arial" w:cs="Arial"/>
                <w:color w:val="000000" w:themeColor="text1"/>
                <w:lang w:eastAsia="pl-PL"/>
              </w:rPr>
              <w:t>6340207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44E3" w14:textId="2E45CDA1" w:rsidR="00FC02E1" w:rsidRPr="00BC5580" w:rsidRDefault="00BC5580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1,9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8532" w14:textId="36A91B18" w:rsidR="00FC02E1" w:rsidRPr="00BC5580" w:rsidRDefault="00BC5580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pokrywa się z linią pomiarową</w:t>
            </w:r>
          </w:p>
        </w:tc>
      </w:tr>
      <w:tr w:rsidR="00CB2D71" w:rsidRPr="00CB2D71" w14:paraId="60AC0A69" w14:textId="77777777" w:rsidTr="008C3DF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F9F40" w14:textId="0D6CF862" w:rsidR="00FC02E1" w:rsidRPr="00CB2D71" w:rsidRDefault="00D8451D" w:rsidP="00FC02E1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33A4" w14:textId="54D6513B" w:rsidR="00FC02E1" w:rsidRPr="00CB2D71" w:rsidRDefault="00BC5580" w:rsidP="00FC02E1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26340036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E8CE" w14:textId="3178DC38" w:rsidR="00FC02E1" w:rsidRPr="00CB2D71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2</w:t>
            </w:r>
            <w:r w:rsidR="00BC5580" w:rsidRPr="00BC5580">
              <w:rPr>
                <w:rFonts w:ascii="Arial" w:hAnsi="Arial" w:cs="Arial"/>
                <w:color w:val="000000" w:themeColor="text1"/>
                <w:lang w:eastAsia="pl-PL"/>
              </w:rPr>
              <w:t>6330200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F296" w14:textId="5CE5C671" w:rsidR="00FC02E1" w:rsidRPr="00CB2D71" w:rsidRDefault="00BC5580" w:rsidP="00FC02E1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2,4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56D5" w14:textId="2AAD704E" w:rsidR="00FC02E1" w:rsidRPr="00CB2D71" w:rsidRDefault="00BC5580" w:rsidP="00FC02E1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pokrywa się z linią pomiarową</w:t>
            </w:r>
          </w:p>
        </w:tc>
      </w:tr>
      <w:tr w:rsidR="00CB2D71" w:rsidRPr="00CB2D71" w14:paraId="531CE78B" w14:textId="77777777" w:rsidTr="008C3DF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409A" w14:textId="09222E0A" w:rsidR="00FC02E1" w:rsidRPr="00BC5580" w:rsidRDefault="00D8451D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2159" w14:textId="1A716E2B" w:rsidR="00FC02E1" w:rsidRPr="00BC5580" w:rsidRDefault="00BC5580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26340039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1F29" w14:textId="6D2D7C39" w:rsidR="00FC02E1" w:rsidRPr="00BC5580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2</w:t>
            </w:r>
            <w:r w:rsidR="00BC5580" w:rsidRPr="00BC5580">
              <w:rPr>
                <w:rFonts w:ascii="Arial" w:hAnsi="Arial" w:cs="Arial"/>
                <w:color w:val="000000" w:themeColor="text1"/>
                <w:lang w:eastAsia="pl-PL"/>
              </w:rPr>
              <w:t>6340201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3AD8" w14:textId="24F6EABD" w:rsidR="00FC02E1" w:rsidRPr="00BC5580" w:rsidRDefault="00BC5580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1,4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26DE" w14:textId="77777777" w:rsidR="00FC02E1" w:rsidRPr="00BC5580" w:rsidRDefault="00FC02E1" w:rsidP="00FC02E1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pokrywa się z linią pomiarową</w:t>
            </w:r>
          </w:p>
        </w:tc>
      </w:tr>
      <w:tr w:rsidR="00BC5580" w:rsidRPr="00CB2D71" w14:paraId="4C8122F2" w14:textId="77777777" w:rsidTr="008C3DF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9D16" w14:textId="42DA1CE4" w:rsidR="00BC5580" w:rsidRPr="00BC5580" w:rsidRDefault="00BC5580" w:rsidP="00BC558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0372" w14:textId="6A5FBE27" w:rsidR="00BC5580" w:rsidRPr="00BC5580" w:rsidRDefault="00BC5580" w:rsidP="00BC558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26340068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1DEE" w14:textId="2335E243" w:rsidR="00BC5580" w:rsidRPr="00BC5580" w:rsidRDefault="00BC5580" w:rsidP="00BC558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26340043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146B" w14:textId="6F1F54B0" w:rsidR="00BC5580" w:rsidRPr="00BC5580" w:rsidRDefault="00BC5580" w:rsidP="00BC558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1,0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285C" w14:textId="551FD549" w:rsidR="00BC5580" w:rsidRPr="00CB2D71" w:rsidRDefault="00BC5580" w:rsidP="00BC5580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pokrywa się z linią pomiarową</w:t>
            </w:r>
          </w:p>
        </w:tc>
      </w:tr>
      <w:tr w:rsidR="00BC5580" w:rsidRPr="00CB2D71" w14:paraId="176660A6" w14:textId="77777777" w:rsidTr="008C3DF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695F" w14:textId="5BADF996" w:rsidR="00BC5580" w:rsidRPr="00BC5580" w:rsidRDefault="00BC5580" w:rsidP="00BC558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119F" w14:textId="5F742006" w:rsidR="00BC5580" w:rsidRPr="00BC5580" w:rsidRDefault="00BC5580" w:rsidP="00BC558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26340509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1A567" w14:textId="3E062D48" w:rsidR="00BC5580" w:rsidRPr="00BC5580" w:rsidRDefault="00BC5580" w:rsidP="00BC558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26340503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3371" w14:textId="3AD93DA6" w:rsidR="00BC5580" w:rsidRPr="00BC5580" w:rsidRDefault="00BC5580" w:rsidP="00BC558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3,5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9336C" w14:textId="77777777" w:rsidR="00BC5580" w:rsidRPr="00BC5580" w:rsidRDefault="00BC5580" w:rsidP="00BC558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pokrywa się z linią pomiarową</w:t>
            </w:r>
          </w:p>
        </w:tc>
      </w:tr>
      <w:tr w:rsidR="00BC5580" w:rsidRPr="00CB2D71" w14:paraId="755F58B1" w14:textId="77777777" w:rsidTr="008C3DF9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3E9E8" w14:textId="07CCC84A" w:rsidR="00BC5580" w:rsidRPr="00BC5580" w:rsidRDefault="00BC5580" w:rsidP="00BC558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15B3E" w14:textId="112D1F7D" w:rsidR="00BC5580" w:rsidRPr="00BC5580" w:rsidRDefault="00BC5580" w:rsidP="00BC558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26340204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644A" w14:textId="67608ECA" w:rsidR="00BC5580" w:rsidRPr="00BC5580" w:rsidRDefault="00BC5580" w:rsidP="00BC558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26340256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5402" w14:textId="5213C440" w:rsidR="00BC5580" w:rsidRPr="00BC5580" w:rsidRDefault="00BC5580" w:rsidP="00BC558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2,9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DA492" w14:textId="4B65BF2C" w:rsidR="00BC5580" w:rsidRPr="00BC5580" w:rsidRDefault="00BC5580" w:rsidP="00BC5580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color w:val="000000" w:themeColor="text1"/>
                <w:lang w:eastAsia="pl-PL"/>
              </w:rPr>
              <w:t>pokrywa się z linią pomiarową</w:t>
            </w:r>
          </w:p>
        </w:tc>
      </w:tr>
      <w:tr w:rsidR="00BC5580" w:rsidRPr="00CB2D71" w14:paraId="31480F33" w14:textId="77777777" w:rsidTr="008C3DF9">
        <w:trPr>
          <w:trHeight w:val="300"/>
          <w:jc w:val="center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7A23" w14:textId="77777777" w:rsidR="00BC5580" w:rsidRPr="00CB2D71" w:rsidRDefault="00BC5580" w:rsidP="00BC5580">
            <w:pPr>
              <w:suppressAutoHyphens w:val="0"/>
              <w:jc w:val="center"/>
              <w:rPr>
                <w:rFonts w:ascii="Arial" w:hAnsi="Arial" w:cs="Arial"/>
                <w:color w:val="FF000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9841A" w14:textId="77777777" w:rsidR="00BC5580" w:rsidRPr="00BC5580" w:rsidRDefault="00BC5580" w:rsidP="00BC5580">
            <w:pPr>
              <w:suppressAutoHyphens w:val="0"/>
              <w:rPr>
                <w:rFonts w:ascii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CF28" w14:textId="77777777" w:rsidR="00BC5580" w:rsidRPr="00BC5580" w:rsidRDefault="00BC5580" w:rsidP="00BC55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</w:pPr>
            <w:r w:rsidRPr="00BC5580">
              <w:rPr>
                <w:rFonts w:ascii="Arial" w:hAnsi="Arial" w:cs="Arial"/>
                <w:b/>
                <w:bCs/>
                <w:color w:val="000000" w:themeColor="text1"/>
                <w:lang w:eastAsia="pl-PL"/>
              </w:rPr>
              <w:t>Suma: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1916" w14:textId="06DF439D" w:rsidR="00BC5580" w:rsidRPr="00BC5580" w:rsidRDefault="00BC5580" w:rsidP="00BC5580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C558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  <w:t>18,6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15AB" w14:textId="77777777" w:rsidR="00BC5580" w:rsidRPr="00BC5580" w:rsidRDefault="00BC5580" w:rsidP="00BC5580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293A53E1" w14:textId="77777777" w:rsidR="00FC02E1" w:rsidRPr="00CB2D71" w:rsidRDefault="00FC02E1" w:rsidP="008C3DF9">
      <w:pPr>
        <w:suppressAutoHyphens w:val="0"/>
        <w:jc w:val="both"/>
        <w:rPr>
          <w:rFonts w:ascii="Arial" w:hAnsi="Arial"/>
          <w:b/>
          <w:color w:val="FF0000"/>
        </w:rPr>
      </w:pPr>
    </w:p>
    <w:p w14:paraId="370302FD" w14:textId="2E647AC7" w:rsidR="0004417F" w:rsidRPr="00256443" w:rsidRDefault="0004417F" w:rsidP="0004417F">
      <w:pPr>
        <w:pStyle w:val="Tekstpodstawowy"/>
        <w:suppressAutoHyphens w:val="0"/>
        <w:rPr>
          <w:color w:val="000000" w:themeColor="text1"/>
        </w:rPr>
      </w:pPr>
      <w:r w:rsidRPr="00256443">
        <w:rPr>
          <w:color w:val="000000" w:themeColor="text1"/>
        </w:rPr>
        <w:lastRenderedPageBreak/>
        <w:t xml:space="preserve">Projekt </w:t>
      </w:r>
      <w:r w:rsidR="00F73EC0">
        <w:rPr>
          <w:color w:val="000000" w:themeColor="text1"/>
        </w:rPr>
        <w:t>osnowy</w:t>
      </w:r>
      <w:r w:rsidRPr="00256443">
        <w:rPr>
          <w:color w:val="000000" w:themeColor="text1"/>
        </w:rPr>
        <w:t xml:space="preserve"> sporządzono w oparciu o dane pozyskane z przeprowadzonej inwentaryzacji                        osnowy </w:t>
      </w:r>
      <w:r w:rsidR="00302F49" w:rsidRPr="00256443">
        <w:rPr>
          <w:color w:val="000000" w:themeColor="text1"/>
        </w:rPr>
        <w:t>wysokościowej</w:t>
      </w:r>
      <w:r w:rsidR="00F73EC0">
        <w:rPr>
          <w:color w:val="000000" w:themeColor="text1"/>
        </w:rPr>
        <w:t xml:space="preserve"> i wywiadu terenowego</w:t>
      </w:r>
      <w:r w:rsidRPr="00256443">
        <w:rPr>
          <w:color w:val="000000" w:themeColor="text1"/>
        </w:rPr>
        <w:t xml:space="preserve">. Wykaz punktów projektowanych  </w:t>
      </w:r>
      <w:r w:rsidR="005B2148">
        <w:rPr>
          <w:color w:val="000000" w:themeColor="text1"/>
        </w:rPr>
        <w:t>przedstawiono</w:t>
      </w:r>
      <w:r w:rsidR="00302F49" w:rsidRPr="00256443">
        <w:rPr>
          <w:color w:val="000000" w:themeColor="text1"/>
        </w:rPr>
        <w:t xml:space="preserve"> w</w:t>
      </w:r>
      <w:r w:rsidR="004E148B">
        <w:rPr>
          <w:color w:val="000000" w:themeColor="text1"/>
        </w:rPr>
        <w:t> </w:t>
      </w:r>
      <w:r w:rsidR="00302F49" w:rsidRPr="00256443">
        <w:rPr>
          <w:color w:val="000000" w:themeColor="text1"/>
        </w:rPr>
        <w:t>formie tabelarycznej.</w:t>
      </w:r>
    </w:p>
    <w:p w14:paraId="5B16E967" w14:textId="77777777" w:rsidR="005B2148" w:rsidRDefault="005B2148" w:rsidP="0004417F">
      <w:pPr>
        <w:suppressAutoHyphens w:val="0"/>
        <w:ind w:left="426"/>
        <w:jc w:val="both"/>
        <w:rPr>
          <w:rFonts w:ascii="Arial" w:hAnsi="Arial"/>
          <w:b/>
          <w:color w:val="000000" w:themeColor="text1"/>
        </w:rPr>
      </w:pPr>
      <w:r>
        <w:rPr>
          <w:rFonts w:ascii="Arial" w:hAnsi="Arial"/>
          <w:b/>
          <w:color w:val="000000" w:themeColor="text1"/>
        </w:rPr>
        <w:t xml:space="preserve"> </w:t>
      </w:r>
    </w:p>
    <w:p w14:paraId="253DAC1B" w14:textId="34A28D63" w:rsidR="0004417F" w:rsidRPr="00881BA1" w:rsidRDefault="0004417F" w:rsidP="0004417F">
      <w:pPr>
        <w:suppressAutoHyphens w:val="0"/>
        <w:ind w:left="426"/>
        <w:jc w:val="both"/>
        <w:rPr>
          <w:rFonts w:ascii="Arial" w:hAnsi="Arial"/>
          <w:b/>
          <w:color w:val="000000" w:themeColor="text1"/>
        </w:rPr>
      </w:pPr>
      <w:r w:rsidRPr="00881BA1">
        <w:rPr>
          <w:rFonts w:ascii="Arial" w:hAnsi="Arial"/>
          <w:b/>
          <w:color w:val="000000" w:themeColor="text1"/>
        </w:rPr>
        <w:t>2.1 Zasady projektowania sieci</w:t>
      </w:r>
    </w:p>
    <w:p w14:paraId="4BE92F6D" w14:textId="094834F8" w:rsidR="0004417F" w:rsidRPr="00CB2D71" w:rsidRDefault="0004417F" w:rsidP="0004417F">
      <w:pPr>
        <w:pStyle w:val="Tekstpodstawowy"/>
        <w:rPr>
          <w:color w:val="FF0000"/>
        </w:rPr>
      </w:pPr>
    </w:p>
    <w:p w14:paraId="69807B19" w14:textId="146E72BD" w:rsidR="00042D88" w:rsidRPr="00881BA1" w:rsidRDefault="0004417F" w:rsidP="0004417F">
      <w:pPr>
        <w:pStyle w:val="Tekstpodstawowy"/>
        <w:rPr>
          <w:color w:val="000000" w:themeColor="text1"/>
        </w:rPr>
      </w:pPr>
      <w:r w:rsidRPr="00881BA1">
        <w:rPr>
          <w:color w:val="000000" w:themeColor="text1"/>
        </w:rPr>
        <w:t xml:space="preserve">Punkty ścienne projektowano w trwałych elementach infrastruktury terenowej (mosty, przepusty, trwałe fundamenty istniejących elementów zabudowy). W przypadku projektowanych punktów ziemnych  </w:t>
      </w:r>
      <w:r w:rsidR="00F73EC0">
        <w:rPr>
          <w:color w:val="000000" w:themeColor="text1"/>
        </w:rPr>
        <w:t>uwzględniono ewentualne</w:t>
      </w:r>
      <w:r w:rsidRPr="00881BA1">
        <w:rPr>
          <w:color w:val="000000" w:themeColor="text1"/>
        </w:rPr>
        <w:t xml:space="preserve"> prac</w:t>
      </w:r>
      <w:r w:rsidR="00F73EC0">
        <w:rPr>
          <w:color w:val="000000" w:themeColor="text1"/>
        </w:rPr>
        <w:t>e</w:t>
      </w:r>
      <w:r w:rsidRPr="00881BA1">
        <w:rPr>
          <w:color w:val="000000" w:themeColor="text1"/>
        </w:rPr>
        <w:t xml:space="preserve"> budowlan</w:t>
      </w:r>
      <w:r w:rsidR="00F73EC0">
        <w:rPr>
          <w:color w:val="000000" w:themeColor="text1"/>
        </w:rPr>
        <w:t>e</w:t>
      </w:r>
      <w:r w:rsidRPr="00881BA1">
        <w:rPr>
          <w:color w:val="000000" w:themeColor="text1"/>
        </w:rPr>
        <w:t xml:space="preserve"> prowadzon</w:t>
      </w:r>
      <w:r w:rsidR="00F73EC0">
        <w:rPr>
          <w:color w:val="000000" w:themeColor="text1"/>
        </w:rPr>
        <w:t xml:space="preserve">e </w:t>
      </w:r>
      <w:r w:rsidRPr="00881BA1">
        <w:rPr>
          <w:color w:val="000000" w:themeColor="text1"/>
        </w:rPr>
        <w:t>w terenie</w:t>
      </w:r>
      <w:r w:rsidR="00302F49" w:rsidRPr="00881BA1">
        <w:rPr>
          <w:color w:val="000000" w:themeColor="text1"/>
        </w:rPr>
        <w:t>,</w:t>
      </w:r>
      <w:r w:rsidRPr="00881BA1">
        <w:rPr>
          <w:color w:val="000000" w:themeColor="text1"/>
        </w:rPr>
        <w:t xml:space="preserve"> wynosząc projektowane punkty poza obszar bezpośrednich prac ziemnych</w:t>
      </w:r>
      <w:r w:rsidR="00F73EC0">
        <w:rPr>
          <w:color w:val="000000" w:themeColor="text1"/>
        </w:rPr>
        <w:t>.</w:t>
      </w:r>
    </w:p>
    <w:p w14:paraId="5F8716C2" w14:textId="04D5D888" w:rsidR="0004417F" w:rsidRPr="004C25DE" w:rsidRDefault="0004417F" w:rsidP="0004417F">
      <w:pPr>
        <w:pStyle w:val="Tekstpodstawowy"/>
        <w:rPr>
          <w:color w:val="000000" w:themeColor="text1"/>
        </w:rPr>
      </w:pPr>
      <w:r w:rsidRPr="004C25DE">
        <w:rPr>
          <w:color w:val="000000" w:themeColor="text1"/>
        </w:rPr>
        <w:t>Dla wszystkich projektowanych punktów sporządzono opisy topograficzne, określono przybliżone współrzędne oraz przydatność do pomiaru GNSS.</w:t>
      </w:r>
    </w:p>
    <w:p w14:paraId="1AE0876A" w14:textId="32B7B537" w:rsidR="00B57546" w:rsidRPr="00881BA1" w:rsidRDefault="00B57546" w:rsidP="0004417F">
      <w:pPr>
        <w:pStyle w:val="Tekstpodstawowy"/>
        <w:rPr>
          <w:color w:val="000000" w:themeColor="text1"/>
        </w:rPr>
      </w:pPr>
    </w:p>
    <w:p w14:paraId="70F4E031" w14:textId="273E3D36" w:rsidR="00B57546" w:rsidRPr="00881BA1" w:rsidRDefault="00B57546" w:rsidP="00B57546">
      <w:pPr>
        <w:spacing w:line="360" w:lineRule="auto"/>
        <w:ind w:left="426"/>
        <w:jc w:val="both"/>
        <w:rPr>
          <w:rFonts w:ascii="Arial" w:hAnsi="Arial" w:cs="Arial"/>
          <w:color w:val="000000" w:themeColor="text1"/>
        </w:rPr>
      </w:pPr>
      <w:r w:rsidRPr="00881BA1">
        <w:rPr>
          <w:rFonts w:ascii="Arial" w:hAnsi="Arial"/>
          <w:b/>
          <w:color w:val="000000" w:themeColor="text1"/>
        </w:rPr>
        <w:t xml:space="preserve">2.2 </w:t>
      </w:r>
      <w:r w:rsidRPr="00881BA1">
        <w:rPr>
          <w:rFonts w:ascii="Arial" w:hAnsi="Arial" w:cs="Arial"/>
          <w:b/>
          <w:color w:val="000000" w:themeColor="text1"/>
        </w:rPr>
        <w:t>Prace kameralne</w:t>
      </w:r>
    </w:p>
    <w:p w14:paraId="43B8D745" w14:textId="1AC31A06" w:rsidR="00B57546" w:rsidRPr="004C25DE" w:rsidRDefault="00B57546" w:rsidP="00B57546">
      <w:pPr>
        <w:ind w:firstLine="284"/>
        <w:jc w:val="both"/>
        <w:rPr>
          <w:rFonts w:ascii="Arial" w:hAnsi="Arial" w:cs="Arial"/>
          <w:color w:val="000000" w:themeColor="text1"/>
        </w:rPr>
      </w:pPr>
      <w:r w:rsidRPr="004C25DE">
        <w:rPr>
          <w:rFonts w:ascii="Arial" w:hAnsi="Arial" w:cs="Arial"/>
          <w:color w:val="000000" w:themeColor="text1"/>
        </w:rPr>
        <w:t>Na podstawie uzgodnień z PODGiK wyniki omawianych pra</w:t>
      </w:r>
      <w:r w:rsidR="00302F49" w:rsidRPr="004C25DE">
        <w:rPr>
          <w:rFonts w:ascii="Arial" w:hAnsi="Arial" w:cs="Arial"/>
          <w:color w:val="000000" w:themeColor="text1"/>
        </w:rPr>
        <w:t>c projektowych wniesiono na mapę</w:t>
      </w:r>
      <w:r w:rsidRPr="004C25DE">
        <w:rPr>
          <w:rFonts w:ascii="Arial" w:hAnsi="Arial" w:cs="Arial"/>
          <w:color w:val="000000" w:themeColor="text1"/>
        </w:rPr>
        <w:t xml:space="preserve"> projektow</w:t>
      </w:r>
      <w:r w:rsidR="00302F49" w:rsidRPr="004C25DE">
        <w:rPr>
          <w:rFonts w:ascii="Arial" w:hAnsi="Arial" w:cs="Arial"/>
          <w:color w:val="000000" w:themeColor="text1"/>
        </w:rPr>
        <w:t>ą</w:t>
      </w:r>
      <w:r w:rsidRPr="004C25DE">
        <w:rPr>
          <w:rFonts w:ascii="Arial" w:hAnsi="Arial" w:cs="Arial"/>
          <w:color w:val="000000" w:themeColor="text1"/>
        </w:rPr>
        <w:t xml:space="preserve"> w skali 1 : </w:t>
      </w:r>
      <w:r w:rsidR="004C25DE" w:rsidRPr="004C25DE">
        <w:rPr>
          <w:rFonts w:ascii="Arial" w:hAnsi="Arial" w:cs="Arial"/>
          <w:color w:val="000000" w:themeColor="text1"/>
        </w:rPr>
        <w:t>20</w:t>
      </w:r>
      <w:r w:rsidR="000971B9">
        <w:rPr>
          <w:rFonts w:ascii="Arial" w:hAnsi="Arial" w:cs="Arial"/>
          <w:color w:val="000000" w:themeColor="text1"/>
        </w:rPr>
        <w:t> </w:t>
      </w:r>
      <w:r w:rsidRPr="004C25DE">
        <w:rPr>
          <w:rFonts w:ascii="Arial" w:hAnsi="Arial" w:cs="Arial"/>
          <w:color w:val="000000" w:themeColor="text1"/>
        </w:rPr>
        <w:t>000</w:t>
      </w:r>
      <w:r w:rsidR="000971B9">
        <w:rPr>
          <w:rFonts w:ascii="Arial" w:hAnsi="Arial" w:cs="Arial"/>
          <w:color w:val="000000" w:themeColor="text1"/>
        </w:rPr>
        <w:t xml:space="preserve"> oraz mapy w skali 1 : 10 000 dla każdej sekcji </w:t>
      </w:r>
      <w:r w:rsidR="000971B9" w:rsidRPr="000971B9">
        <w:rPr>
          <w:rFonts w:ascii="Arial" w:hAnsi="Arial" w:cs="Arial"/>
          <w:color w:val="000000" w:themeColor="text1"/>
        </w:rPr>
        <w:t>PUWG 2000</w:t>
      </w:r>
      <w:r w:rsidRPr="004C25DE">
        <w:rPr>
          <w:rFonts w:ascii="Arial" w:hAnsi="Arial" w:cs="Arial"/>
          <w:color w:val="000000" w:themeColor="text1"/>
        </w:rPr>
        <w:t xml:space="preserve">. </w:t>
      </w:r>
    </w:p>
    <w:p w14:paraId="25274610" w14:textId="7F8D8576" w:rsidR="00B57546" w:rsidRPr="004C25DE" w:rsidRDefault="00302F49" w:rsidP="00B57546">
      <w:pPr>
        <w:jc w:val="both"/>
        <w:rPr>
          <w:color w:val="000000" w:themeColor="text1"/>
        </w:rPr>
      </w:pPr>
      <w:r w:rsidRPr="004C25DE">
        <w:rPr>
          <w:rFonts w:ascii="Arial" w:hAnsi="Arial" w:cs="Arial"/>
          <w:color w:val="000000" w:themeColor="text1"/>
        </w:rPr>
        <w:t>Map</w:t>
      </w:r>
      <w:r w:rsidR="000971B9">
        <w:rPr>
          <w:rFonts w:ascii="Arial" w:hAnsi="Arial" w:cs="Arial"/>
          <w:color w:val="000000" w:themeColor="text1"/>
        </w:rPr>
        <w:t>y</w:t>
      </w:r>
      <w:r w:rsidR="00B57546" w:rsidRPr="004C25DE">
        <w:rPr>
          <w:rFonts w:ascii="Arial" w:hAnsi="Arial" w:cs="Arial"/>
          <w:color w:val="000000" w:themeColor="text1"/>
        </w:rPr>
        <w:t xml:space="preserve"> t</w:t>
      </w:r>
      <w:r w:rsidR="000971B9">
        <w:rPr>
          <w:rFonts w:ascii="Arial" w:hAnsi="Arial" w:cs="Arial"/>
          <w:color w:val="000000" w:themeColor="text1"/>
        </w:rPr>
        <w:t>e</w:t>
      </w:r>
      <w:r w:rsidR="00B57546" w:rsidRPr="004C25DE">
        <w:rPr>
          <w:rFonts w:ascii="Arial" w:hAnsi="Arial" w:cs="Arial"/>
          <w:color w:val="000000" w:themeColor="text1"/>
        </w:rPr>
        <w:t xml:space="preserve"> zawiera</w:t>
      </w:r>
      <w:r w:rsidR="000971B9">
        <w:rPr>
          <w:rFonts w:ascii="Arial" w:hAnsi="Arial" w:cs="Arial"/>
          <w:color w:val="000000" w:themeColor="text1"/>
        </w:rPr>
        <w:t>ją</w:t>
      </w:r>
      <w:r w:rsidR="00B57546" w:rsidRPr="004C25DE">
        <w:rPr>
          <w:rFonts w:ascii="Arial" w:hAnsi="Arial" w:cs="Arial"/>
          <w:color w:val="000000" w:themeColor="text1"/>
        </w:rPr>
        <w:t xml:space="preserve"> szczegółową lokalizację </w:t>
      </w:r>
      <w:r w:rsidR="00420398" w:rsidRPr="004C25DE">
        <w:rPr>
          <w:rFonts w:ascii="Arial" w:hAnsi="Arial" w:cs="Arial"/>
          <w:color w:val="000000" w:themeColor="text1"/>
        </w:rPr>
        <w:t xml:space="preserve">istniejących i projektowanych </w:t>
      </w:r>
      <w:r w:rsidR="00B57546" w:rsidRPr="004C25DE">
        <w:rPr>
          <w:rFonts w:ascii="Arial" w:hAnsi="Arial" w:cs="Arial"/>
          <w:color w:val="000000" w:themeColor="text1"/>
        </w:rPr>
        <w:t>punktów 3 klasy, punktów nawiązania</w:t>
      </w:r>
      <w:r w:rsidR="00135610" w:rsidRPr="004C25DE">
        <w:rPr>
          <w:rFonts w:ascii="Arial" w:hAnsi="Arial" w:cs="Arial"/>
          <w:color w:val="000000" w:themeColor="text1"/>
        </w:rPr>
        <w:t xml:space="preserve"> oraz</w:t>
      </w:r>
      <w:r w:rsidR="00B57546" w:rsidRPr="004C25DE">
        <w:rPr>
          <w:rFonts w:ascii="Arial" w:hAnsi="Arial" w:cs="Arial"/>
          <w:color w:val="000000" w:themeColor="text1"/>
        </w:rPr>
        <w:t xml:space="preserve"> przebieg linii niwelacyjnych.</w:t>
      </w:r>
    </w:p>
    <w:p w14:paraId="6EB79F0A" w14:textId="77777777" w:rsidR="00B57546" w:rsidRPr="00CB2D71" w:rsidRDefault="00B57546" w:rsidP="00B57546">
      <w:pPr>
        <w:jc w:val="both"/>
        <w:rPr>
          <w:color w:val="FF0000"/>
        </w:rPr>
      </w:pPr>
    </w:p>
    <w:p w14:paraId="4CAFD24D" w14:textId="37E3131C" w:rsidR="00B57546" w:rsidRPr="00CB2D71" w:rsidRDefault="00B57546" w:rsidP="0004417F">
      <w:pPr>
        <w:pStyle w:val="Tekstpodstawowy"/>
        <w:rPr>
          <w:color w:val="FF0000"/>
        </w:rPr>
      </w:pPr>
    </w:p>
    <w:p w14:paraId="58E2E716" w14:textId="77777777" w:rsidR="008505D2" w:rsidRPr="00881BA1" w:rsidRDefault="008505D2" w:rsidP="008505D2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</w:rPr>
      </w:pPr>
      <w:r w:rsidRPr="00881BA1">
        <w:rPr>
          <w:rFonts w:ascii="Arial" w:hAnsi="Arial" w:cs="Arial"/>
          <w:b/>
          <w:color w:val="000000" w:themeColor="text1"/>
          <w:sz w:val="22"/>
        </w:rPr>
        <w:t>III. ZALECENIA DLA REALIZACJI PROJEKTU</w:t>
      </w:r>
    </w:p>
    <w:p w14:paraId="0F8C4A89" w14:textId="77777777" w:rsidR="008505D2" w:rsidRPr="00881BA1" w:rsidRDefault="008505D2" w:rsidP="008505D2">
      <w:pPr>
        <w:keepLines/>
        <w:spacing w:line="360" w:lineRule="auto"/>
        <w:jc w:val="both"/>
        <w:rPr>
          <w:rFonts w:ascii="Arial" w:hAnsi="Arial" w:cs="Arial"/>
          <w:color w:val="000000" w:themeColor="text1"/>
          <w:shd w:val="clear" w:color="auto" w:fill="FFFF00"/>
        </w:rPr>
      </w:pPr>
      <w:r w:rsidRPr="00881BA1">
        <w:rPr>
          <w:rFonts w:ascii="Arial" w:hAnsi="Arial" w:cs="Arial"/>
          <w:b/>
          <w:color w:val="000000" w:themeColor="text1"/>
        </w:rPr>
        <w:t>1. Zalecenia do stabilizacji punktów</w:t>
      </w:r>
    </w:p>
    <w:p w14:paraId="14142DCF" w14:textId="079335B4" w:rsidR="008505D2" w:rsidRPr="00881BA1" w:rsidRDefault="008505D2" w:rsidP="008505D2">
      <w:pPr>
        <w:ind w:firstLine="284"/>
        <w:jc w:val="both"/>
        <w:rPr>
          <w:rFonts w:ascii="Arial" w:hAnsi="Arial" w:cs="Arial"/>
          <w:color w:val="000000" w:themeColor="text1"/>
        </w:rPr>
      </w:pPr>
      <w:r w:rsidRPr="00881BA1">
        <w:rPr>
          <w:rFonts w:ascii="Arial" w:hAnsi="Arial" w:cs="Arial"/>
          <w:color w:val="000000" w:themeColor="text1"/>
        </w:rPr>
        <w:t xml:space="preserve">W trakcie realizacji projektu punkty nowe należy zastabilizować znakami typu 3 - znaki ścienne </w:t>
      </w:r>
      <w:r w:rsidR="00D8451D" w:rsidRPr="00881BA1">
        <w:rPr>
          <w:rFonts w:ascii="Arial" w:hAnsi="Arial" w:cs="Arial"/>
          <w:color w:val="000000" w:themeColor="text1"/>
        </w:rPr>
        <w:br/>
      </w:r>
      <w:r w:rsidRPr="00881BA1">
        <w:rPr>
          <w:rFonts w:ascii="Arial" w:hAnsi="Arial" w:cs="Arial"/>
          <w:color w:val="000000" w:themeColor="text1"/>
        </w:rPr>
        <w:t xml:space="preserve">i 4 – znaki ziemne. </w:t>
      </w:r>
    </w:p>
    <w:p w14:paraId="652E0EFA" w14:textId="41A0B1F9" w:rsidR="008505D2" w:rsidRPr="00881BA1" w:rsidRDefault="008505D2" w:rsidP="008505D2">
      <w:pPr>
        <w:ind w:firstLine="284"/>
        <w:jc w:val="both"/>
        <w:rPr>
          <w:rFonts w:ascii="Arial" w:hAnsi="Arial" w:cs="Arial"/>
          <w:color w:val="000000" w:themeColor="text1"/>
        </w:rPr>
      </w:pPr>
      <w:r w:rsidRPr="00881BA1">
        <w:rPr>
          <w:rFonts w:ascii="Arial" w:hAnsi="Arial" w:cs="Arial"/>
          <w:color w:val="000000" w:themeColor="text1"/>
        </w:rPr>
        <w:t>Znaki ziemne należy stabilizować w formie słupa z betonu, ustawionego na płycie betonowej poniżej głębokości zamarzania grunt</w:t>
      </w:r>
      <w:r w:rsidR="00881BA1" w:rsidRPr="00881BA1">
        <w:rPr>
          <w:rFonts w:ascii="Arial" w:hAnsi="Arial" w:cs="Arial"/>
          <w:color w:val="000000" w:themeColor="text1"/>
        </w:rPr>
        <w:t>u</w:t>
      </w:r>
      <w:r w:rsidRPr="00881BA1">
        <w:rPr>
          <w:rFonts w:ascii="Arial" w:hAnsi="Arial" w:cs="Arial"/>
          <w:color w:val="000000" w:themeColor="text1"/>
        </w:rPr>
        <w:t xml:space="preserve">, wystającego ok. 0,2 m nad poziom gruntu z bolcem ze stali nierdzewnej montowanym w górnej powierzchni słupa niwelacyjnego. </w:t>
      </w:r>
    </w:p>
    <w:p w14:paraId="593942A4" w14:textId="77777777" w:rsidR="008505D2" w:rsidRPr="00881BA1" w:rsidRDefault="008505D2" w:rsidP="008505D2">
      <w:pPr>
        <w:jc w:val="both"/>
        <w:rPr>
          <w:rFonts w:ascii="Arial" w:hAnsi="Arial" w:cs="Arial"/>
          <w:color w:val="000000" w:themeColor="text1"/>
        </w:rPr>
      </w:pPr>
    </w:p>
    <w:p w14:paraId="04BE74AF" w14:textId="77777777" w:rsidR="008505D2" w:rsidRPr="00881BA1" w:rsidRDefault="008505D2" w:rsidP="008505D2">
      <w:pPr>
        <w:jc w:val="both"/>
        <w:rPr>
          <w:rFonts w:ascii="Arial" w:hAnsi="Arial" w:cs="Arial"/>
          <w:color w:val="000000" w:themeColor="text1"/>
        </w:rPr>
      </w:pPr>
      <w:r w:rsidRPr="00881BA1">
        <w:rPr>
          <w:rFonts w:ascii="Arial" w:hAnsi="Arial" w:cs="Arial"/>
          <w:color w:val="000000" w:themeColor="text1"/>
        </w:rPr>
        <w:t>Właścicielom gruntów należy przekazać zawiadomienia o umieszczeniu znaku geodezyjnego.</w:t>
      </w:r>
    </w:p>
    <w:p w14:paraId="443462DE" w14:textId="28C1AE84" w:rsidR="00D7557E" w:rsidRPr="00881BA1" w:rsidRDefault="00D7557E" w:rsidP="008505D2">
      <w:pPr>
        <w:pStyle w:val="Tekstpodstawowy"/>
        <w:jc w:val="right"/>
        <w:rPr>
          <w:color w:val="000000" w:themeColor="text1"/>
        </w:rPr>
      </w:pPr>
    </w:p>
    <w:p w14:paraId="56E8A3F4" w14:textId="3DCF3D93" w:rsidR="00D7557E" w:rsidRPr="004C25DE" w:rsidRDefault="00D7557E" w:rsidP="008505D2">
      <w:pPr>
        <w:suppressAutoHyphens w:val="0"/>
        <w:ind w:left="284" w:hanging="284"/>
        <w:jc w:val="both"/>
        <w:rPr>
          <w:rFonts w:ascii="Arial" w:hAnsi="Arial"/>
          <w:b/>
          <w:color w:val="000000" w:themeColor="text1"/>
        </w:rPr>
      </w:pPr>
      <w:r w:rsidRPr="004C25DE">
        <w:rPr>
          <w:rFonts w:ascii="Arial" w:hAnsi="Arial"/>
          <w:b/>
          <w:color w:val="000000" w:themeColor="text1"/>
        </w:rPr>
        <w:t>2. Punkty adaptowane</w:t>
      </w:r>
    </w:p>
    <w:p w14:paraId="2950BA46" w14:textId="1906CB60" w:rsidR="00D7557E" w:rsidRPr="004C25DE" w:rsidRDefault="00D7557E" w:rsidP="0004417F">
      <w:pPr>
        <w:pStyle w:val="Tekstpodstawowy"/>
        <w:rPr>
          <w:color w:val="000000" w:themeColor="text1"/>
        </w:rPr>
      </w:pPr>
    </w:p>
    <w:p w14:paraId="1A359AAD" w14:textId="6682E232" w:rsidR="00D7557E" w:rsidRPr="004C25DE" w:rsidRDefault="00F73EC0" w:rsidP="00D7557E">
      <w:pPr>
        <w:pStyle w:val="Tekstpodstawowy"/>
        <w:rPr>
          <w:color w:val="000000" w:themeColor="text1"/>
        </w:rPr>
      </w:pPr>
      <w:r>
        <w:rPr>
          <w:color w:val="000000" w:themeColor="text1"/>
        </w:rPr>
        <w:t>N</w:t>
      </w:r>
      <w:r w:rsidR="00D7557E" w:rsidRPr="004C25DE">
        <w:rPr>
          <w:color w:val="000000" w:themeColor="text1"/>
        </w:rPr>
        <w:t>a punkt</w:t>
      </w:r>
      <w:r>
        <w:rPr>
          <w:color w:val="000000" w:themeColor="text1"/>
        </w:rPr>
        <w:t>ach</w:t>
      </w:r>
      <w:r w:rsidR="00D7557E" w:rsidRPr="004C25DE">
        <w:rPr>
          <w:color w:val="000000" w:themeColor="text1"/>
        </w:rPr>
        <w:t xml:space="preserve"> adaptowanych </w:t>
      </w:r>
      <w:r>
        <w:rPr>
          <w:color w:val="000000" w:themeColor="text1"/>
        </w:rPr>
        <w:t>wykonano</w:t>
      </w:r>
      <w:r w:rsidR="00D7557E" w:rsidRPr="004C25DE">
        <w:rPr>
          <w:color w:val="000000" w:themeColor="text1"/>
        </w:rPr>
        <w:t xml:space="preserve"> konserwację znaków w postaci: oczyszczenia znaków, zabezpieczenia elementów znaków podatnych na korozję, uzupełnienia uszkodzonych elementów słupów.</w:t>
      </w:r>
    </w:p>
    <w:p w14:paraId="34B4E157" w14:textId="65257394" w:rsidR="00D7557E" w:rsidRPr="00CB2D71" w:rsidRDefault="00D7557E" w:rsidP="0004417F">
      <w:pPr>
        <w:pStyle w:val="Tekstpodstawowy"/>
        <w:rPr>
          <w:color w:val="FF0000"/>
        </w:rPr>
      </w:pPr>
    </w:p>
    <w:p w14:paraId="24BF109B" w14:textId="6A0A407F" w:rsidR="00323FAE" w:rsidRPr="00881BA1" w:rsidRDefault="00323FAE" w:rsidP="00323FAE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81BA1">
        <w:rPr>
          <w:rFonts w:ascii="Arial" w:hAnsi="Arial" w:cs="Arial"/>
          <w:b/>
          <w:color w:val="000000" w:themeColor="text1"/>
        </w:rPr>
        <w:t>3. Zalecenia do opisów topograficznych</w:t>
      </w:r>
    </w:p>
    <w:p w14:paraId="50ECC607" w14:textId="6E1E0B61" w:rsidR="00323FAE" w:rsidRPr="00881BA1" w:rsidRDefault="00323FAE" w:rsidP="00323FAE">
      <w:pPr>
        <w:ind w:firstLine="360"/>
        <w:jc w:val="both"/>
        <w:rPr>
          <w:rFonts w:ascii="Arial" w:hAnsi="Arial" w:cs="Arial"/>
          <w:color w:val="000000" w:themeColor="text1"/>
        </w:rPr>
      </w:pPr>
      <w:r w:rsidRPr="00881BA1">
        <w:rPr>
          <w:rFonts w:ascii="Arial" w:hAnsi="Arial" w:cs="Arial"/>
          <w:color w:val="000000" w:themeColor="text1"/>
        </w:rPr>
        <w:t>Dla wszystkich punktów wysokościowej osnowy szczegółowej należy wykonać opisy zgodnie z </w:t>
      </w:r>
      <w:r w:rsidR="00D84F8B" w:rsidRPr="00881BA1">
        <w:rPr>
          <w:rFonts w:ascii="Arial" w:hAnsi="Arial" w:cs="Arial"/>
          <w:color w:val="000000" w:themeColor="text1"/>
        </w:rPr>
        <w:t>R</w:t>
      </w:r>
      <w:r w:rsidRPr="00881BA1">
        <w:rPr>
          <w:rFonts w:ascii="Arial" w:hAnsi="Arial" w:cs="Arial"/>
          <w:color w:val="000000" w:themeColor="text1"/>
        </w:rPr>
        <w:t>ozporządzeniem. Format graficzny oraz typ plików należy uzgodnić z ODGIK.</w:t>
      </w:r>
    </w:p>
    <w:p w14:paraId="2675CB78" w14:textId="77777777" w:rsidR="00323FAE" w:rsidRPr="00CB2D71" w:rsidRDefault="00323FAE" w:rsidP="00323FAE">
      <w:pPr>
        <w:jc w:val="both"/>
        <w:rPr>
          <w:rFonts w:ascii="Arial" w:hAnsi="Arial" w:cs="Arial"/>
          <w:color w:val="FF0000"/>
        </w:rPr>
      </w:pPr>
    </w:p>
    <w:p w14:paraId="100B74AB" w14:textId="40F20E77" w:rsidR="00323FAE" w:rsidRPr="00881BA1" w:rsidRDefault="00323FAE" w:rsidP="00323FAE">
      <w:pPr>
        <w:spacing w:line="360" w:lineRule="auto"/>
        <w:jc w:val="both"/>
        <w:rPr>
          <w:rFonts w:ascii="Arial" w:hAnsi="Arial"/>
          <w:b/>
          <w:color w:val="000000" w:themeColor="text1"/>
        </w:rPr>
      </w:pPr>
      <w:r w:rsidRPr="00881BA1">
        <w:rPr>
          <w:rFonts w:ascii="Arial" w:hAnsi="Arial"/>
          <w:b/>
          <w:color w:val="000000" w:themeColor="text1"/>
        </w:rPr>
        <w:t xml:space="preserve">4. Zalecenia do pomiaru </w:t>
      </w:r>
    </w:p>
    <w:p w14:paraId="22876ED5" w14:textId="29A8BD28" w:rsidR="00323FAE" w:rsidRPr="00881BA1" w:rsidRDefault="00323FAE" w:rsidP="00323FAE">
      <w:pPr>
        <w:spacing w:line="360" w:lineRule="auto"/>
        <w:ind w:left="502"/>
        <w:jc w:val="both"/>
        <w:rPr>
          <w:rFonts w:ascii="Arial" w:hAnsi="Arial"/>
          <w:b/>
          <w:color w:val="000000" w:themeColor="text1"/>
        </w:rPr>
      </w:pPr>
      <w:r w:rsidRPr="00881BA1">
        <w:rPr>
          <w:rFonts w:ascii="Arial" w:hAnsi="Arial"/>
          <w:b/>
          <w:color w:val="000000" w:themeColor="text1"/>
        </w:rPr>
        <w:t>4.1 Niwelacja geometryczna</w:t>
      </w:r>
    </w:p>
    <w:p w14:paraId="40B3A963" w14:textId="2BE018BB" w:rsidR="00323FAE" w:rsidRPr="00881BA1" w:rsidRDefault="00323FAE" w:rsidP="00323FAE">
      <w:pPr>
        <w:ind w:firstLine="284"/>
        <w:jc w:val="both"/>
        <w:rPr>
          <w:rFonts w:ascii="Arial" w:hAnsi="Arial"/>
          <w:color w:val="000000" w:themeColor="text1"/>
        </w:rPr>
      </w:pPr>
      <w:r w:rsidRPr="00881BA1">
        <w:rPr>
          <w:rFonts w:ascii="Arial" w:hAnsi="Arial"/>
          <w:color w:val="000000" w:themeColor="text1"/>
        </w:rPr>
        <w:t>Sieć należy pomierzyć metodą niwelacji geometrycznej, przy użyciu urządzeń pomiarowych umożliwiających osiągnięcie dokładności osnowy szczegółowej. Przed rozpoczęciem pomiarów niwelator należy sprawdzić i zrektyfikować. Sprzęt pomiarowy powinien posiadać aktualne świadectwo atestacji i przeglądów.</w:t>
      </w:r>
    </w:p>
    <w:p w14:paraId="61EF5143" w14:textId="462C8303" w:rsidR="00881BA1" w:rsidRDefault="00323FAE" w:rsidP="00323FAE">
      <w:pPr>
        <w:spacing w:line="360" w:lineRule="auto"/>
        <w:jc w:val="both"/>
        <w:rPr>
          <w:rFonts w:ascii="Arial" w:hAnsi="Arial"/>
          <w:color w:val="000000" w:themeColor="text1"/>
        </w:rPr>
      </w:pPr>
      <w:r w:rsidRPr="00881BA1">
        <w:rPr>
          <w:rFonts w:ascii="Arial" w:hAnsi="Arial"/>
          <w:color w:val="000000" w:themeColor="text1"/>
        </w:rPr>
        <w:t>Pomiary należy wykonać zgodnie z zasadami przedstawionymi w rozporządzeniu.</w:t>
      </w:r>
    </w:p>
    <w:p w14:paraId="6229136F" w14:textId="024C8E10" w:rsidR="00323FAE" w:rsidRPr="00881BA1" w:rsidRDefault="00323FAE" w:rsidP="00323FAE">
      <w:pPr>
        <w:spacing w:line="360" w:lineRule="auto"/>
        <w:ind w:left="502"/>
        <w:jc w:val="both"/>
        <w:rPr>
          <w:rFonts w:ascii="Arial" w:hAnsi="Arial"/>
          <w:b/>
          <w:color w:val="000000" w:themeColor="text1"/>
        </w:rPr>
      </w:pPr>
      <w:r w:rsidRPr="00881BA1">
        <w:rPr>
          <w:rFonts w:ascii="Arial" w:hAnsi="Arial"/>
          <w:b/>
          <w:color w:val="000000" w:themeColor="text1"/>
        </w:rPr>
        <w:t xml:space="preserve">4.2 </w:t>
      </w:r>
      <w:r w:rsidR="0093660F" w:rsidRPr="00881BA1">
        <w:rPr>
          <w:rFonts w:ascii="Arial" w:hAnsi="Arial"/>
          <w:b/>
          <w:color w:val="000000" w:themeColor="text1"/>
        </w:rPr>
        <w:t>Pomiar GNSS</w:t>
      </w:r>
    </w:p>
    <w:p w14:paraId="5CDB7598" w14:textId="6B3DFCF6" w:rsidR="00323FAE" w:rsidRPr="00881BA1" w:rsidRDefault="00323FAE" w:rsidP="00323FAE">
      <w:pPr>
        <w:jc w:val="both"/>
        <w:rPr>
          <w:rFonts w:ascii="Arial" w:hAnsi="Arial"/>
          <w:color w:val="000000" w:themeColor="text1"/>
        </w:rPr>
      </w:pPr>
      <w:r w:rsidRPr="00881BA1">
        <w:rPr>
          <w:rFonts w:ascii="Arial" w:hAnsi="Arial"/>
          <w:color w:val="000000" w:themeColor="text1"/>
        </w:rPr>
        <w:t>Pomiar G</w:t>
      </w:r>
      <w:r w:rsidR="00420398" w:rsidRPr="00881BA1">
        <w:rPr>
          <w:rFonts w:ascii="Arial" w:hAnsi="Arial"/>
          <w:color w:val="000000" w:themeColor="text1"/>
        </w:rPr>
        <w:t>NSS</w:t>
      </w:r>
      <w:r w:rsidRPr="00881BA1">
        <w:rPr>
          <w:rFonts w:ascii="Arial" w:hAnsi="Arial"/>
          <w:color w:val="000000" w:themeColor="text1"/>
        </w:rPr>
        <w:t xml:space="preserve"> należy przeprowadzić metodą statyczną</w:t>
      </w:r>
      <w:r w:rsidR="00A30654">
        <w:rPr>
          <w:rFonts w:ascii="Arial" w:hAnsi="Arial"/>
          <w:color w:val="000000" w:themeColor="text1"/>
        </w:rPr>
        <w:t xml:space="preserve"> na punktach wielofunkcyjnych.</w:t>
      </w:r>
    </w:p>
    <w:p w14:paraId="6A3B341D" w14:textId="77777777" w:rsidR="00323FAE" w:rsidRPr="00881BA1" w:rsidRDefault="00323FAE" w:rsidP="00323FAE">
      <w:pPr>
        <w:jc w:val="both"/>
        <w:rPr>
          <w:rFonts w:ascii="Arial" w:hAnsi="Arial"/>
          <w:color w:val="000000" w:themeColor="text1"/>
        </w:rPr>
      </w:pPr>
      <w:r w:rsidRPr="00881BA1">
        <w:rPr>
          <w:rFonts w:ascii="Arial" w:hAnsi="Arial"/>
          <w:color w:val="000000" w:themeColor="text1"/>
        </w:rPr>
        <w:t>Czas pomiaru na punkcie powinien zależeć od :</w:t>
      </w:r>
    </w:p>
    <w:p w14:paraId="7C4B2BF3" w14:textId="77777777" w:rsidR="00323FAE" w:rsidRPr="00881BA1" w:rsidRDefault="00323FAE" w:rsidP="00323FAE">
      <w:pPr>
        <w:numPr>
          <w:ilvl w:val="0"/>
          <w:numId w:val="7"/>
        </w:numPr>
        <w:suppressAutoHyphens w:val="0"/>
        <w:ind w:left="777" w:hanging="357"/>
        <w:jc w:val="both"/>
        <w:rPr>
          <w:rFonts w:ascii="Arial" w:hAnsi="Arial"/>
          <w:color w:val="000000" w:themeColor="text1"/>
        </w:rPr>
      </w:pPr>
      <w:r w:rsidRPr="00881BA1">
        <w:rPr>
          <w:rFonts w:ascii="Arial" w:hAnsi="Arial"/>
          <w:color w:val="000000" w:themeColor="text1"/>
        </w:rPr>
        <w:t>długości wektorów,</w:t>
      </w:r>
    </w:p>
    <w:p w14:paraId="6AE20D4C" w14:textId="72A11377" w:rsidR="00323FAE" w:rsidRPr="00881BA1" w:rsidRDefault="008251B6" w:rsidP="00323FAE">
      <w:pPr>
        <w:numPr>
          <w:ilvl w:val="0"/>
          <w:numId w:val="7"/>
        </w:numPr>
        <w:suppressAutoHyphens w:val="0"/>
        <w:ind w:left="777" w:hanging="357"/>
        <w:jc w:val="both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>liczby</w:t>
      </w:r>
      <w:r w:rsidR="00323FAE" w:rsidRPr="00881BA1">
        <w:rPr>
          <w:rFonts w:ascii="Arial" w:hAnsi="Arial"/>
          <w:color w:val="000000" w:themeColor="text1"/>
        </w:rPr>
        <w:t xml:space="preserve"> dostępnych satelitów,</w:t>
      </w:r>
    </w:p>
    <w:p w14:paraId="7D251EE8" w14:textId="77777777" w:rsidR="00323FAE" w:rsidRPr="00881BA1" w:rsidRDefault="00323FAE" w:rsidP="00323FAE">
      <w:pPr>
        <w:numPr>
          <w:ilvl w:val="0"/>
          <w:numId w:val="7"/>
        </w:numPr>
        <w:suppressAutoHyphens w:val="0"/>
        <w:ind w:left="777" w:hanging="357"/>
        <w:jc w:val="both"/>
        <w:rPr>
          <w:rFonts w:ascii="Arial" w:hAnsi="Arial"/>
          <w:color w:val="000000" w:themeColor="text1"/>
        </w:rPr>
      </w:pPr>
      <w:r w:rsidRPr="00881BA1">
        <w:rPr>
          <w:rFonts w:ascii="Arial" w:hAnsi="Arial"/>
          <w:color w:val="000000" w:themeColor="text1"/>
        </w:rPr>
        <w:t>istniejących przeszkód w odbiorze sygnałów od satelitów.</w:t>
      </w:r>
    </w:p>
    <w:p w14:paraId="141FA5B1" w14:textId="77777777" w:rsidR="00323FAE" w:rsidRPr="004C25DE" w:rsidRDefault="00323FAE" w:rsidP="00323FAE">
      <w:pPr>
        <w:jc w:val="both"/>
        <w:rPr>
          <w:rFonts w:ascii="Arial" w:hAnsi="Arial"/>
          <w:color w:val="000000" w:themeColor="text1"/>
        </w:rPr>
      </w:pPr>
      <w:r w:rsidRPr="004C25DE">
        <w:rPr>
          <w:rFonts w:ascii="Arial" w:hAnsi="Arial"/>
          <w:color w:val="000000" w:themeColor="text1"/>
        </w:rPr>
        <w:t>Obserwacje należy wykonać odbiornikami dwuczęstotliwościowymi.</w:t>
      </w:r>
    </w:p>
    <w:p w14:paraId="1D243113" w14:textId="77777777" w:rsidR="00323FAE" w:rsidRPr="004C25DE" w:rsidRDefault="00323FAE" w:rsidP="00323FAE">
      <w:pPr>
        <w:jc w:val="both"/>
        <w:rPr>
          <w:rFonts w:ascii="Arial" w:hAnsi="Arial"/>
          <w:color w:val="000000" w:themeColor="text1"/>
        </w:rPr>
      </w:pPr>
      <w:r w:rsidRPr="004C25DE">
        <w:rPr>
          <w:rFonts w:ascii="Arial" w:hAnsi="Arial"/>
          <w:color w:val="000000" w:themeColor="text1"/>
        </w:rPr>
        <w:t>Obserwacje na punktach nawiązania należy prowadzić w odniesieniu do główek reperów.</w:t>
      </w:r>
    </w:p>
    <w:p w14:paraId="107B5B1B" w14:textId="7AF30828" w:rsidR="00323FAE" w:rsidRDefault="00323FAE" w:rsidP="00323FAE">
      <w:pPr>
        <w:jc w:val="both"/>
        <w:rPr>
          <w:rFonts w:ascii="Arial" w:hAnsi="Arial"/>
          <w:color w:val="000000" w:themeColor="text1"/>
        </w:rPr>
      </w:pPr>
      <w:r w:rsidRPr="004C25DE">
        <w:rPr>
          <w:rFonts w:ascii="Arial" w:hAnsi="Arial"/>
          <w:color w:val="000000" w:themeColor="text1"/>
        </w:rPr>
        <w:t>Szczególną uwagę należy zwrócić na pomiar wysokości anteny odbiorników GNSS nad punktem ekstremalnym znaku.</w:t>
      </w:r>
    </w:p>
    <w:p w14:paraId="588CECCD" w14:textId="3165617F" w:rsidR="003F6279" w:rsidRDefault="003F6279" w:rsidP="00323FAE">
      <w:pPr>
        <w:jc w:val="both"/>
        <w:rPr>
          <w:rFonts w:ascii="Arial" w:hAnsi="Arial"/>
          <w:color w:val="000000" w:themeColor="text1"/>
        </w:rPr>
      </w:pPr>
    </w:p>
    <w:p w14:paraId="195A03A1" w14:textId="1B13B1D8" w:rsidR="003F6279" w:rsidRDefault="003F6279" w:rsidP="00323FAE">
      <w:pPr>
        <w:jc w:val="both"/>
        <w:rPr>
          <w:rFonts w:ascii="Arial" w:hAnsi="Arial"/>
          <w:color w:val="000000" w:themeColor="text1"/>
        </w:rPr>
      </w:pPr>
    </w:p>
    <w:p w14:paraId="42111698" w14:textId="32561558" w:rsidR="0093660F" w:rsidRPr="004C25DE" w:rsidRDefault="00323FAE" w:rsidP="0093660F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4C25DE">
        <w:rPr>
          <w:rFonts w:ascii="Arial" w:hAnsi="Arial" w:cs="Arial"/>
          <w:b/>
          <w:color w:val="000000" w:themeColor="text1"/>
        </w:rPr>
        <w:lastRenderedPageBreak/>
        <w:t xml:space="preserve">5. Zalecenia do wyrównania </w:t>
      </w:r>
    </w:p>
    <w:p w14:paraId="09C3ED73" w14:textId="27CB3168" w:rsidR="0093660F" w:rsidRPr="004C25DE" w:rsidRDefault="0093660F" w:rsidP="00941575">
      <w:pPr>
        <w:ind w:firstLine="284"/>
        <w:jc w:val="both"/>
        <w:rPr>
          <w:rFonts w:ascii="Arial" w:hAnsi="Arial"/>
          <w:b/>
          <w:color w:val="000000" w:themeColor="text1"/>
        </w:rPr>
      </w:pPr>
      <w:r w:rsidRPr="004C25DE">
        <w:rPr>
          <w:rFonts w:ascii="Arial" w:hAnsi="Arial"/>
          <w:b/>
          <w:color w:val="000000" w:themeColor="text1"/>
        </w:rPr>
        <w:t>5.1 Sieć obserwowana metodą GNSS</w:t>
      </w:r>
    </w:p>
    <w:p w14:paraId="3933325B" w14:textId="77777777" w:rsidR="0093660F" w:rsidRPr="004C25DE" w:rsidRDefault="0093660F" w:rsidP="0093660F">
      <w:pPr>
        <w:jc w:val="both"/>
        <w:rPr>
          <w:rFonts w:ascii="Arial" w:hAnsi="Arial"/>
          <w:b/>
          <w:color w:val="000000" w:themeColor="text1"/>
        </w:rPr>
      </w:pPr>
    </w:p>
    <w:p w14:paraId="45A816B0" w14:textId="0798DD8B" w:rsidR="00323FAE" w:rsidRPr="004C25DE" w:rsidRDefault="00323FAE" w:rsidP="00323FAE">
      <w:pPr>
        <w:ind w:firstLine="284"/>
        <w:jc w:val="both"/>
        <w:rPr>
          <w:rFonts w:ascii="Arial" w:hAnsi="Arial"/>
          <w:color w:val="000000" w:themeColor="text1"/>
        </w:rPr>
      </w:pPr>
      <w:r w:rsidRPr="004C25DE">
        <w:rPr>
          <w:rFonts w:ascii="Arial" w:hAnsi="Arial"/>
          <w:color w:val="000000" w:themeColor="text1"/>
        </w:rPr>
        <w:t>Wyrównanie sieci GNSS należy przeprowadzić w układzie geocentrycznym elipsoidy GRS 80</w:t>
      </w:r>
      <w:r w:rsidR="00D8451D" w:rsidRPr="004C25DE">
        <w:rPr>
          <w:rFonts w:ascii="Arial" w:hAnsi="Arial"/>
          <w:color w:val="000000" w:themeColor="text1"/>
        </w:rPr>
        <w:br/>
      </w:r>
      <w:r w:rsidRPr="004C25DE">
        <w:rPr>
          <w:rFonts w:ascii="Arial" w:hAnsi="Arial"/>
          <w:color w:val="000000" w:themeColor="text1"/>
        </w:rPr>
        <w:t>w sposób swobodny. Jako stałe należy przyjąć współrzędne punktu nawiązania położonego najbliżej centrum</w:t>
      </w:r>
      <w:r w:rsidR="0093660F" w:rsidRPr="004C25DE">
        <w:rPr>
          <w:rFonts w:ascii="Arial" w:hAnsi="Arial"/>
          <w:color w:val="000000" w:themeColor="text1"/>
        </w:rPr>
        <w:t xml:space="preserve"> </w:t>
      </w:r>
      <w:r w:rsidRPr="004C25DE">
        <w:rPr>
          <w:rFonts w:ascii="Arial" w:hAnsi="Arial"/>
          <w:color w:val="000000" w:themeColor="text1"/>
        </w:rPr>
        <w:t>sieci w celu sprawdzenia prawidłowości pomiaru sieci wektorów GNSS. Następnie wektory należy zrzutować na elipsoidę oraz przeliczyć przewyższenia wysokości elipsoidalnych na normalne.</w:t>
      </w:r>
    </w:p>
    <w:p w14:paraId="46A80A05" w14:textId="7580E962" w:rsidR="0093660F" w:rsidRPr="00CB2D71" w:rsidRDefault="00941575" w:rsidP="00323FAE">
      <w:pPr>
        <w:ind w:firstLine="284"/>
        <w:jc w:val="both"/>
        <w:rPr>
          <w:rFonts w:ascii="Arial" w:hAnsi="Arial" w:cs="Arial"/>
          <w:b/>
          <w:color w:val="FF0000"/>
        </w:rPr>
      </w:pPr>
      <w:r w:rsidRPr="00CB2D71">
        <w:rPr>
          <w:rFonts w:ascii="Arial" w:hAnsi="Arial" w:cs="Arial"/>
          <w:b/>
          <w:color w:val="FF0000"/>
        </w:rPr>
        <w:tab/>
      </w:r>
    </w:p>
    <w:p w14:paraId="6CFA121E" w14:textId="13DD5C4E" w:rsidR="0093660F" w:rsidRPr="00CB2D71" w:rsidRDefault="0093660F" w:rsidP="00941575">
      <w:pPr>
        <w:ind w:firstLine="284"/>
        <w:jc w:val="both"/>
        <w:rPr>
          <w:rFonts w:ascii="Arial" w:hAnsi="Arial"/>
          <w:b/>
          <w:color w:val="FF0000"/>
        </w:rPr>
      </w:pPr>
      <w:r w:rsidRPr="00256443">
        <w:rPr>
          <w:rFonts w:ascii="Arial" w:hAnsi="Arial"/>
          <w:b/>
          <w:color w:val="000000" w:themeColor="text1"/>
        </w:rPr>
        <w:t>5.2 Sieć wysokościowa</w:t>
      </w:r>
    </w:p>
    <w:p w14:paraId="2E2ADB5A" w14:textId="77777777" w:rsidR="00600007" w:rsidRPr="00CB2D71" w:rsidRDefault="00600007" w:rsidP="0093660F">
      <w:pPr>
        <w:jc w:val="both"/>
        <w:rPr>
          <w:rFonts w:ascii="Arial" w:hAnsi="Arial"/>
          <w:b/>
          <w:color w:val="FF0000"/>
        </w:rPr>
      </w:pPr>
    </w:p>
    <w:p w14:paraId="30FDBA36" w14:textId="77777777" w:rsidR="00600007" w:rsidRPr="00881BA1" w:rsidRDefault="00600007" w:rsidP="00600007">
      <w:pPr>
        <w:ind w:firstLine="284"/>
        <w:jc w:val="both"/>
        <w:rPr>
          <w:rFonts w:ascii="Arial" w:hAnsi="Arial"/>
          <w:color w:val="000000" w:themeColor="text1"/>
        </w:rPr>
      </w:pPr>
      <w:r w:rsidRPr="00881BA1">
        <w:rPr>
          <w:rFonts w:ascii="Arial" w:hAnsi="Arial"/>
          <w:color w:val="000000" w:themeColor="text1"/>
        </w:rPr>
        <w:t>Przed przystąpieniem do wyrównania sieci niwelacyjnej należy wykonać wstępne analizy i kontrole materiału obserwacyjnego takie jak:</w:t>
      </w:r>
    </w:p>
    <w:p w14:paraId="10DD65A3" w14:textId="77777777" w:rsidR="00600007" w:rsidRPr="00881BA1" w:rsidRDefault="00600007" w:rsidP="00600007">
      <w:pPr>
        <w:ind w:firstLine="284"/>
        <w:jc w:val="both"/>
        <w:rPr>
          <w:rFonts w:ascii="Arial" w:hAnsi="Arial"/>
          <w:color w:val="000000" w:themeColor="text1"/>
        </w:rPr>
      </w:pPr>
      <w:r w:rsidRPr="00881BA1">
        <w:rPr>
          <w:rFonts w:ascii="Arial" w:hAnsi="Arial"/>
          <w:color w:val="000000" w:themeColor="text1"/>
        </w:rPr>
        <w:t>- kontrola zgodności obserwacji odcinków w kierunku TAM i POWRÓT,</w:t>
      </w:r>
    </w:p>
    <w:p w14:paraId="1890E4A6" w14:textId="77777777" w:rsidR="00600007" w:rsidRPr="00881BA1" w:rsidRDefault="00600007" w:rsidP="00600007">
      <w:pPr>
        <w:ind w:firstLine="284"/>
        <w:jc w:val="both"/>
        <w:rPr>
          <w:rFonts w:ascii="Arial" w:hAnsi="Arial"/>
          <w:color w:val="000000" w:themeColor="text1"/>
        </w:rPr>
      </w:pPr>
      <w:r w:rsidRPr="00881BA1">
        <w:rPr>
          <w:rFonts w:ascii="Arial" w:hAnsi="Arial"/>
          <w:color w:val="000000" w:themeColor="text1"/>
        </w:rPr>
        <w:t>- kontrola niezamknięć figur,</w:t>
      </w:r>
    </w:p>
    <w:p w14:paraId="75F5ACFB" w14:textId="09A08442" w:rsidR="0093660F" w:rsidRPr="00881BA1" w:rsidRDefault="00600007" w:rsidP="00600007">
      <w:pPr>
        <w:ind w:firstLine="284"/>
        <w:jc w:val="both"/>
        <w:rPr>
          <w:rFonts w:ascii="Arial" w:hAnsi="Arial"/>
          <w:color w:val="000000" w:themeColor="text1"/>
        </w:rPr>
      </w:pPr>
      <w:r w:rsidRPr="00881BA1">
        <w:rPr>
          <w:rFonts w:ascii="Arial" w:hAnsi="Arial"/>
          <w:color w:val="000000" w:themeColor="text1"/>
        </w:rPr>
        <w:t>- analiza odcinków kontrolnych i weryfikacja stałości punktów nawiązania sieci.</w:t>
      </w:r>
    </w:p>
    <w:p w14:paraId="5C7B2C63" w14:textId="7EB93F74" w:rsidR="00323FAE" w:rsidRPr="00881BA1" w:rsidRDefault="00323FAE" w:rsidP="00323FAE">
      <w:pPr>
        <w:ind w:firstLine="284"/>
        <w:jc w:val="both"/>
        <w:rPr>
          <w:rFonts w:ascii="Arial" w:hAnsi="Arial"/>
          <w:color w:val="000000" w:themeColor="text1"/>
        </w:rPr>
      </w:pPr>
      <w:r w:rsidRPr="00881BA1">
        <w:rPr>
          <w:rFonts w:ascii="Arial" w:hAnsi="Arial"/>
          <w:color w:val="000000" w:themeColor="text1"/>
        </w:rPr>
        <w:t xml:space="preserve">Wyrównanie szczegółowej osnowy geodezyjnej należy wykonać w sposób ścisły, metodą najmniejszych kwadratów, przy założeniu bezbłędności punktów nawiązania podstawowej osnowy wysokościowej. Wyniki wyrównania powinny spełniać wymagania dokładnościowe Rozporządzenia – średni błąd pomiaru nie powinien przekroczyć wartości 4 mm/km. </w:t>
      </w:r>
    </w:p>
    <w:p w14:paraId="4EC94FA5" w14:textId="3B7347ED" w:rsidR="0093660F" w:rsidRPr="00881BA1" w:rsidRDefault="00323FAE" w:rsidP="00323FAE">
      <w:pPr>
        <w:ind w:firstLine="284"/>
        <w:jc w:val="both"/>
        <w:rPr>
          <w:rFonts w:ascii="Arial" w:hAnsi="Arial"/>
          <w:color w:val="000000" w:themeColor="text1"/>
        </w:rPr>
      </w:pPr>
      <w:r w:rsidRPr="00881BA1">
        <w:rPr>
          <w:rFonts w:ascii="Arial" w:hAnsi="Arial"/>
          <w:color w:val="000000" w:themeColor="text1"/>
        </w:rPr>
        <w:t xml:space="preserve">    Wyrównanie należy wykonać w układ</w:t>
      </w:r>
      <w:r w:rsidR="005961F0" w:rsidRPr="00881BA1">
        <w:rPr>
          <w:rFonts w:ascii="Arial" w:hAnsi="Arial"/>
          <w:color w:val="000000" w:themeColor="text1"/>
        </w:rPr>
        <w:t>zie</w:t>
      </w:r>
      <w:r w:rsidRPr="00881BA1">
        <w:rPr>
          <w:rFonts w:ascii="Arial" w:hAnsi="Arial"/>
          <w:color w:val="000000" w:themeColor="text1"/>
        </w:rPr>
        <w:t xml:space="preserve"> PL-EVRF2007-NH</w:t>
      </w:r>
      <w:r w:rsidR="00881BA1" w:rsidRPr="00881BA1">
        <w:rPr>
          <w:rFonts w:ascii="Arial" w:hAnsi="Arial"/>
          <w:color w:val="000000" w:themeColor="text1"/>
        </w:rPr>
        <w:t xml:space="preserve"> i PL-KRON86-NH</w:t>
      </w:r>
      <w:r w:rsidR="000971B9">
        <w:rPr>
          <w:rFonts w:ascii="Arial" w:hAnsi="Arial"/>
          <w:color w:val="000000" w:themeColor="text1"/>
        </w:rPr>
        <w:t>.</w:t>
      </w:r>
      <w:r w:rsidR="0093660F" w:rsidRPr="00881BA1">
        <w:rPr>
          <w:rFonts w:ascii="Arial" w:hAnsi="Arial"/>
          <w:color w:val="000000" w:themeColor="text1"/>
        </w:rPr>
        <w:t xml:space="preserve"> </w:t>
      </w:r>
    </w:p>
    <w:p w14:paraId="5AB4FD0A" w14:textId="5960EA47" w:rsidR="0093660F" w:rsidRDefault="0093660F" w:rsidP="00323FAE">
      <w:pPr>
        <w:spacing w:line="360" w:lineRule="auto"/>
        <w:jc w:val="both"/>
        <w:rPr>
          <w:rFonts w:ascii="Arial" w:hAnsi="Arial" w:cs="Arial"/>
          <w:b/>
          <w:color w:val="FF0000"/>
          <w:shd w:val="clear" w:color="auto" w:fill="FFFF00"/>
        </w:rPr>
      </w:pPr>
    </w:p>
    <w:p w14:paraId="121AF8E9" w14:textId="77777777" w:rsidR="00A30654" w:rsidRDefault="00A30654" w:rsidP="00A30654">
      <w:pPr>
        <w:ind w:firstLine="284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5.3 Sieć pozioma</w:t>
      </w:r>
    </w:p>
    <w:p w14:paraId="2FCBB393" w14:textId="77777777" w:rsidR="00A30654" w:rsidRDefault="00A30654" w:rsidP="00A30654">
      <w:pPr>
        <w:ind w:firstLine="284"/>
        <w:jc w:val="both"/>
        <w:rPr>
          <w:rFonts w:ascii="Arial" w:hAnsi="Arial"/>
        </w:rPr>
      </w:pPr>
    </w:p>
    <w:p w14:paraId="34B4D955" w14:textId="071C81A7" w:rsidR="00A30654" w:rsidRDefault="00A30654" w:rsidP="00A30654">
      <w:pPr>
        <w:ind w:firstLine="284"/>
        <w:jc w:val="both"/>
        <w:rPr>
          <w:rFonts w:ascii="Arial" w:hAnsi="Arial"/>
        </w:rPr>
      </w:pPr>
      <w:r>
        <w:rPr>
          <w:rFonts w:ascii="Arial" w:hAnsi="Arial"/>
        </w:rPr>
        <w:t>Wyrównanie sieci należy wykonać w sposób ścisły na elipsoidzie w oparciu o znane współrzędne B i L punktów nawiązania. Wyrównanie sieci należy wykonać w układzie PL-ETRF2000.</w:t>
      </w:r>
    </w:p>
    <w:p w14:paraId="76087F41" w14:textId="77777777" w:rsidR="00A30654" w:rsidRPr="00CB2D71" w:rsidRDefault="00A30654" w:rsidP="00323FAE">
      <w:pPr>
        <w:spacing w:line="360" w:lineRule="auto"/>
        <w:jc w:val="both"/>
        <w:rPr>
          <w:rFonts w:ascii="Arial" w:hAnsi="Arial" w:cs="Arial"/>
          <w:b/>
          <w:color w:val="FF0000"/>
          <w:shd w:val="clear" w:color="auto" w:fill="FFFF00"/>
        </w:rPr>
      </w:pPr>
    </w:p>
    <w:p w14:paraId="3FDE2BBE" w14:textId="3739520E" w:rsidR="00323FAE" w:rsidRPr="00881BA1" w:rsidRDefault="00323FAE" w:rsidP="00323FAE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81BA1">
        <w:rPr>
          <w:rFonts w:ascii="Arial" w:hAnsi="Arial" w:cs="Arial"/>
          <w:b/>
          <w:color w:val="000000" w:themeColor="text1"/>
        </w:rPr>
        <w:t>6. Zalecenia dodatkowe</w:t>
      </w:r>
    </w:p>
    <w:p w14:paraId="4940E905" w14:textId="1187A822" w:rsidR="00323FAE" w:rsidRPr="00881BA1" w:rsidRDefault="00323FAE" w:rsidP="00323FAE">
      <w:pPr>
        <w:ind w:firstLine="284"/>
        <w:jc w:val="both"/>
        <w:rPr>
          <w:rFonts w:ascii="Arial" w:hAnsi="Arial" w:cs="Arial"/>
          <w:color w:val="000000" w:themeColor="text1"/>
        </w:rPr>
      </w:pPr>
      <w:r w:rsidRPr="00881BA1">
        <w:rPr>
          <w:rFonts w:ascii="Arial" w:hAnsi="Arial" w:cs="Arial"/>
          <w:color w:val="000000" w:themeColor="text1"/>
        </w:rPr>
        <w:t>Dla punktów adaptowanych należy sporządzić porównanie wysokości</w:t>
      </w:r>
      <w:r w:rsidR="00600007" w:rsidRPr="00881BA1">
        <w:rPr>
          <w:rFonts w:ascii="Arial" w:hAnsi="Arial" w:cs="Arial"/>
          <w:color w:val="000000" w:themeColor="text1"/>
        </w:rPr>
        <w:t xml:space="preserve"> i współrzędnych</w:t>
      </w:r>
      <w:r w:rsidRPr="00881BA1">
        <w:rPr>
          <w:rFonts w:ascii="Arial" w:hAnsi="Arial" w:cs="Arial"/>
          <w:color w:val="000000" w:themeColor="text1"/>
        </w:rPr>
        <w:t xml:space="preserve"> dotychczasowych i nowo obliczonych.</w:t>
      </w:r>
    </w:p>
    <w:p w14:paraId="7593575C" w14:textId="299C6E9B" w:rsidR="00323FAE" w:rsidRPr="00881BA1" w:rsidRDefault="00323FAE" w:rsidP="00323FAE">
      <w:pPr>
        <w:suppressAutoHyphens w:val="0"/>
        <w:jc w:val="both"/>
        <w:rPr>
          <w:rFonts w:ascii="Arial" w:hAnsi="Arial" w:cs="Times New Roman"/>
          <w:color w:val="000000" w:themeColor="text1"/>
          <w:lang w:eastAsia="pl-PL"/>
        </w:rPr>
      </w:pPr>
      <w:r w:rsidRPr="00881BA1">
        <w:rPr>
          <w:rFonts w:ascii="Arial" w:hAnsi="Arial" w:cs="Times New Roman"/>
          <w:color w:val="000000" w:themeColor="text1"/>
          <w:lang w:eastAsia="pl-PL"/>
        </w:rPr>
        <w:t>Sporządzić wykazy wysokości</w:t>
      </w:r>
      <w:r w:rsidR="00600007" w:rsidRPr="00881BA1">
        <w:rPr>
          <w:rFonts w:ascii="Arial" w:hAnsi="Arial" w:cs="Times New Roman"/>
          <w:color w:val="000000" w:themeColor="text1"/>
          <w:lang w:eastAsia="pl-PL"/>
        </w:rPr>
        <w:t xml:space="preserve"> i współrzędnych</w:t>
      </w:r>
      <w:r w:rsidRPr="00881BA1">
        <w:rPr>
          <w:rFonts w:ascii="Arial" w:hAnsi="Arial" w:cs="Times New Roman"/>
          <w:color w:val="000000" w:themeColor="text1"/>
          <w:lang w:eastAsia="pl-PL"/>
        </w:rPr>
        <w:t xml:space="preserve"> punktów 3 klasy uzyskanych z nowego wyrównania.</w:t>
      </w:r>
    </w:p>
    <w:p w14:paraId="308B6C7E" w14:textId="6FCDF237" w:rsidR="00323FAE" w:rsidRPr="00881BA1" w:rsidRDefault="00323FAE" w:rsidP="00323FAE">
      <w:pPr>
        <w:suppressAutoHyphens w:val="0"/>
        <w:jc w:val="both"/>
        <w:rPr>
          <w:rFonts w:ascii="Arial" w:hAnsi="Arial" w:cs="Times New Roman"/>
          <w:color w:val="000000" w:themeColor="text1"/>
          <w:lang w:eastAsia="pl-PL"/>
        </w:rPr>
      </w:pPr>
      <w:r w:rsidRPr="00881BA1">
        <w:rPr>
          <w:rFonts w:ascii="Arial" w:hAnsi="Arial" w:cs="Times New Roman"/>
          <w:color w:val="000000" w:themeColor="text1"/>
          <w:lang w:eastAsia="pl-PL"/>
        </w:rPr>
        <w:t>Należy uzgodnić z PODGiK rodzaj i format danych podlegających wprowadzeniu do bazy danych posiadanej przez Ośrodek.</w:t>
      </w:r>
    </w:p>
    <w:p w14:paraId="0D040A1B" w14:textId="77777777" w:rsidR="00FF49BD" w:rsidRPr="00CB2D71" w:rsidRDefault="00FF49BD" w:rsidP="0004417F">
      <w:pPr>
        <w:pStyle w:val="Tekstpodstawowy"/>
        <w:rPr>
          <w:color w:val="FF0000"/>
        </w:rPr>
      </w:pPr>
    </w:p>
    <w:p w14:paraId="739BEACE" w14:textId="68958FB1" w:rsidR="00323FAE" w:rsidRDefault="00323FAE" w:rsidP="0004417F">
      <w:pPr>
        <w:pStyle w:val="Tekstpodstawowy"/>
        <w:rPr>
          <w:color w:val="000000" w:themeColor="text1"/>
        </w:rPr>
      </w:pPr>
      <w:r w:rsidRPr="00881BA1">
        <w:rPr>
          <w:color w:val="000000" w:themeColor="text1"/>
        </w:rPr>
        <w:t>Operat skompletowano</w:t>
      </w:r>
      <w:r w:rsidR="009460F6" w:rsidRPr="00881BA1">
        <w:rPr>
          <w:color w:val="000000" w:themeColor="text1"/>
        </w:rPr>
        <w:t xml:space="preserve"> w jednym tomie</w:t>
      </w:r>
      <w:r w:rsidRPr="00881BA1">
        <w:rPr>
          <w:color w:val="000000" w:themeColor="text1"/>
        </w:rPr>
        <w:t>:</w:t>
      </w:r>
    </w:p>
    <w:p w14:paraId="4CB65D68" w14:textId="77777777" w:rsidR="00F73EC0" w:rsidRPr="00881BA1" w:rsidRDefault="00F73EC0" w:rsidP="0004417F">
      <w:pPr>
        <w:pStyle w:val="Tekstpodstawowy"/>
        <w:rPr>
          <w:color w:val="000000" w:themeColor="text1"/>
        </w:rPr>
      </w:pPr>
    </w:p>
    <w:p w14:paraId="0E9F8DC7" w14:textId="46D86205" w:rsidR="00323FAE" w:rsidRDefault="00DF4029" w:rsidP="00347C08">
      <w:pPr>
        <w:pStyle w:val="Akapitzlist"/>
        <w:numPr>
          <w:ilvl w:val="0"/>
          <w:numId w:val="12"/>
        </w:numPr>
        <w:suppressAutoHyphens w:val="0"/>
        <w:ind w:left="709"/>
        <w:jc w:val="both"/>
        <w:rPr>
          <w:rFonts w:ascii="Arial" w:hAnsi="Arial" w:cs="Times New Roman"/>
          <w:color w:val="000000" w:themeColor="text1"/>
          <w:lang w:eastAsia="pl-PL"/>
        </w:rPr>
      </w:pPr>
      <w:r w:rsidRPr="00881BA1">
        <w:rPr>
          <w:rFonts w:ascii="Arial" w:hAnsi="Arial" w:cs="Times New Roman"/>
          <w:color w:val="000000" w:themeColor="text1"/>
          <w:lang w:eastAsia="pl-PL"/>
        </w:rPr>
        <w:t>Opis</w:t>
      </w:r>
      <w:r w:rsidR="00323FAE" w:rsidRPr="00881BA1">
        <w:rPr>
          <w:rFonts w:ascii="Arial" w:hAnsi="Arial" w:cs="Times New Roman"/>
          <w:color w:val="000000" w:themeColor="text1"/>
          <w:lang w:eastAsia="pl-PL"/>
        </w:rPr>
        <w:t xml:space="preserve"> projektu technicznego</w:t>
      </w:r>
    </w:p>
    <w:p w14:paraId="4DEC42BA" w14:textId="41E0DCE2" w:rsidR="008251B6" w:rsidRPr="008251B6" w:rsidRDefault="008251B6" w:rsidP="00347C08">
      <w:pPr>
        <w:pStyle w:val="Akapitzlist"/>
        <w:numPr>
          <w:ilvl w:val="0"/>
          <w:numId w:val="12"/>
        </w:numPr>
        <w:ind w:left="709"/>
        <w:rPr>
          <w:rFonts w:ascii="Arial" w:hAnsi="Arial" w:cs="Times New Roman"/>
          <w:color w:val="000000" w:themeColor="text1"/>
          <w:lang w:eastAsia="pl-PL"/>
        </w:rPr>
      </w:pPr>
      <w:r w:rsidRPr="008251B6">
        <w:rPr>
          <w:rFonts w:ascii="Arial" w:hAnsi="Arial" w:cs="Times New Roman"/>
          <w:color w:val="000000" w:themeColor="text1"/>
          <w:lang w:eastAsia="pl-PL"/>
        </w:rPr>
        <w:t>Mapa projektu technicznego</w:t>
      </w:r>
      <w:r w:rsidR="000971B9">
        <w:rPr>
          <w:rFonts w:ascii="Arial" w:hAnsi="Arial" w:cs="Times New Roman"/>
          <w:color w:val="000000" w:themeColor="text1"/>
          <w:lang w:eastAsia="pl-PL"/>
        </w:rPr>
        <w:t xml:space="preserve"> w skali 1 : 20 000</w:t>
      </w:r>
    </w:p>
    <w:p w14:paraId="12331CEB" w14:textId="3CFB8D94" w:rsidR="000B24E1" w:rsidRPr="00881BA1" w:rsidRDefault="000B24E1" w:rsidP="00347C08">
      <w:pPr>
        <w:pStyle w:val="Akapitzlist"/>
        <w:numPr>
          <w:ilvl w:val="0"/>
          <w:numId w:val="12"/>
        </w:numPr>
        <w:suppressAutoHyphens w:val="0"/>
        <w:ind w:left="709"/>
        <w:jc w:val="both"/>
        <w:rPr>
          <w:rFonts w:ascii="Arial" w:hAnsi="Arial" w:cs="Times New Roman"/>
          <w:color w:val="000000" w:themeColor="text1"/>
          <w:lang w:eastAsia="pl-PL"/>
        </w:rPr>
      </w:pPr>
      <w:r w:rsidRPr="00881BA1">
        <w:rPr>
          <w:rFonts w:ascii="Arial" w:hAnsi="Arial" w:cs="Times New Roman"/>
          <w:color w:val="000000" w:themeColor="text1"/>
          <w:lang w:eastAsia="pl-PL"/>
        </w:rPr>
        <w:t>Arkusz</w:t>
      </w:r>
      <w:r w:rsidR="00867D37" w:rsidRPr="00881BA1">
        <w:rPr>
          <w:rFonts w:ascii="Arial" w:hAnsi="Arial" w:cs="Times New Roman"/>
          <w:color w:val="000000" w:themeColor="text1"/>
          <w:lang w:eastAsia="pl-PL"/>
        </w:rPr>
        <w:t>e</w:t>
      </w:r>
      <w:r w:rsidRPr="00881BA1">
        <w:rPr>
          <w:rFonts w:ascii="Arial" w:hAnsi="Arial" w:cs="Times New Roman"/>
          <w:color w:val="000000" w:themeColor="text1"/>
          <w:lang w:eastAsia="pl-PL"/>
        </w:rPr>
        <w:t xml:space="preserve"> inwentaryzacyjn</w:t>
      </w:r>
      <w:r w:rsidR="00867D37" w:rsidRPr="00881BA1">
        <w:rPr>
          <w:rFonts w:ascii="Arial" w:hAnsi="Arial" w:cs="Times New Roman"/>
          <w:color w:val="000000" w:themeColor="text1"/>
          <w:lang w:eastAsia="pl-PL"/>
        </w:rPr>
        <w:t>e</w:t>
      </w:r>
    </w:p>
    <w:p w14:paraId="19733A8A" w14:textId="0002A633" w:rsidR="00867D37" w:rsidRPr="00881BA1" w:rsidRDefault="00867D37" w:rsidP="00347C08">
      <w:pPr>
        <w:pStyle w:val="Akapitzlist"/>
        <w:numPr>
          <w:ilvl w:val="0"/>
          <w:numId w:val="12"/>
        </w:numPr>
        <w:suppressAutoHyphens w:val="0"/>
        <w:ind w:left="709"/>
        <w:jc w:val="both"/>
        <w:rPr>
          <w:rFonts w:ascii="Arial" w:hAnsi="Arial" w:cs="Times New Roman"/>
          <w:color w:val="000000" w:themeColor="text1"/>
          <w:lang w:eastAsia="pl-PL"/>
        </w:rPr>
      </w:pPr>
      <w:r w:rsidRPr="00881BA1">
        <w:rPr>
          <w:rFonts w:ascii="Arial" w:hAnsi="Arial" w:cs="Times New Roman"/>
          <w:color w:val="000000" w:themeColor="text1"/>
          <w:lang w:eastAsia="pl-PL"/>
        </w:rPr>
        <w:t>Opisy topograficzne punktów podstawowej osnowy wysokościowej</w:t>
      </w:r>
    </w:p>
    <w:p w14:paraId="5B05A0DE" w14:textId="223F6A0B" w:rsidR="00323FAE" w:rsidRPr="00881BA1" w:rsidRDefault="00323FAE" w:rsidP="00347C08">
      <w:pPr>
        <w:pStyle w:val="Akapitzlist"/>
        <w:numPr>
          <w:ilvl w:val="0"/>
          <w:numId w:val="12"/>
        </w:numPr>
        <w:suppressAutoHyphens w:val="0"/>
        <w:ind w:left="709"/>
        <w:jc w:val="both"/>
        <w:rPr>
          <w:rFonts w:ascii="Arial" w:hAnsi="Arial" w:cs="Times New Roman"/>
          <w:color w:val="000000" w:themeColor="text1"/>
          <w:lang w:eastAsia="pl-PL"/>
        </w:rPr>
      </w:pPr>
      <w:r w:rsidRPr="00881BA1">
        <w:rPr>
          <w:rFonts w:ascii="Arial" w:hAnsi="Arial" w:cs="Times New Roman"/>
          <w:color w:val="000000" w:themeColor="text1"/>
          <w:lang w:eastAsia="pl-PL"/>
        </w:rPr>
        <w:t>Opisy topograficzne punktów projektowanych</w:t>
      </w:r>
    </w:p>
    <w:p w14:paraId="75D3F971" w14:textId="0BC9290B" w:rsidR="00DF4029" w:rsidRPr="00881BA1" w:rsidRDefault="00DF4029" w:rsidP="00347C08">
      <w:pPr>
        <w:pStyle w:val="Akapitzlist"/>
        <w:numPr>
          <w:ilvl w:val="0"/>
          <w:numId w:val="12"/>
        </w:numPr>
        <w:suppressAutoHyphens w:val="0"/>
        <w:ind w:left="709"/>
        <w:jc w:val="both"/>
        <w:rPr>
          <w:rFonts w:ascii="Arial" w:hAnsi="Arial" w:cs="Times New Roman"/>
          <w:color w:val="000000" w:themeColor="text1"/>
          <w:lang w:eastAsia="pl-PL"/>
        </w:rPr>
      </w:pPr>
      <w:r w:rsidRPr="00881BA1">
        <w:rPr>
          <w:rFonts w:ascii="Arial" w:hAnsi="Arial" w:cs="Times New Roman"/>
          <w:color w:val="000000" w:themeColor="text1"/>
          <w:lang w:eastAsia="pl-PL"/>
        </w:rPr>
        <w:t>Opisy topograficzne punktów adaptowanych</w:t>
      </w:r>
    </w:p>
    <w:p w14:paraId="22C31BF7" w14:textId="3F3835B5" w:rsidR="00323FAE" w:rsidRPr="00881BA1" w:rsidRDefault="00323FAE" w:rsidP="00347C08">
      <w:pPr>
        <w:pStyle w:val="Akapitzlist"/>
        <w:numPr>
          <w:ilvl w:val="0"/>
          <w:numId w:val="12"/>
        </w:numPr>
        <w:suppressAutoHyphens w:val="0"/>
        <w:ind w:left="709"/>
        <w:jc w:val="both"/>
        <w:rPr>
          <w:rFonts w:ascii="Arial" w:hAnsi="Arial" w:cs="Times New Roman"/>
          <w:color w:val="000000" w:themeColor="text1"/>
          <w:lang w:eastAsia="pl-PL"/>
        </w:rPr>
      </w:pPr>
      <w:r w:rsidRPr="00881BA1">
        <w:rPr>
          <w:rFonts w:ascii="Arial" w:hAnsi="Arial" w:cs="Times New Roman"/>
          <w:color w:val="000000" w:themeColor="text1"/>
          <w:lang w:eastAsia="pl-PL"/>
        </w:rPr>
        <w:t>Wyka</w:t>
      </w:r>
      <w:r w:rsidR="003D310A" w:rsidRPr="00881BA1">
        <w:rPr>
          <w:rFonts w:ascii="Arial" w:hAnsi="Arial" w:cs="Times New Roman"/>
          <w:color w:val="000000" w:themeColor="text1"/>
          <w:lang w:eastAsia="pl-PL"/>
        </w:rPr>
        <w:t>z</w:t>
      </w:r>
      <w:r w:rsidRPr="00881BA1">
        <w:rPr>
          <w:rFonts w:ascii="Arial" w:hAnsi="Arial" w:cs="Times New Roman"/>
          <w:color w:val="000000" w:themeColor="text1"/>
          <w:lang w:eastAsia="pl-PL"/>
        </w:rPr>
        <w:t xml:space="preserve"> punktów projektowanych </w:t>
      </w:r>
    </w:p>
    <w:p w14:paraId="0C468D07" w14:textId="77777777" w:rsidR="00347C08" w:rsidRDefault="00DF4029" w:rsidP="00347C08">
      <w:pPr>
        <w:pStyle w:val="Akapitzlist"/>
        <w:numPr>
          <w:ilvl w:val="0"/>
          <w:numId w:val="12"/>
        </w:numPr>
        <w:suppressAutoHyphens w:val="0"/>
        <w:ind w:left="709"/>
        <w:jc w:val="both"/>
        <w:rPr>
          <w:rFonts w:ascii="Arial" w:hAnsi="Arial" w:cs="Times New Roman"/>
          <w:color w:val="000000" w:themeColor="text1"/>
          <w:lang w:eastAsia="pl-PL"/>
        </w:rPr>
      </w:pPr>
      <w:r w:rsidRPr="00881BA1">
        <w:rPr>
          <w:rFonts w:ascii="Arial" w:hAnsi="Arial" w:cs="Times New Roman"/>
          <w:color w:val="000000" w:themeColor="text1"/>
          <w:lang w:eastAsia="pl-PL"/>
        </w:rPr>
        <w:t xml:space="preserve">Wykaz punktów </w:t>
      </w:r>
      <w:r w:rsidR="00266596" w:rsidRPr="00881BA1">
        <w:rPr>
          <w:rFonts w:ascii="Arial" w:hAnsi="Arial" w:cs="Times New Roman"/>
          <w:color w:val="000000" w:themeColor="text1"/>
          <w:lang w:eastAsia="pl-PL"/>
        </w:rPr>
        <w:t>adaptowanych</w:t>
      </w:r>
    </w:p>
    <w:p w14:paraId="6A713722" w14:textId="15DB21B7" w:rsidR="00DF4029" w:rsidRPr="00881BA1" w:rsidRDefault="00347C08" w:rsidP="00347C08">
      <w:pPr>
        <w:pStyle w:val="Akapitzlist"/>
        <w:numPr>
          <w:ilvl w:val="0"/>
          <w:numId w:val="12"/>
        </w:numPr>
        <w:suppressAutoHyphens w:val="0"/>
        <w:ind w:left="709"/>
        <w:jc w:val="both"/>
        <w:rPr>
          <w:rFonts w:ascii="Arial" w:hAnsi="Arial" w:cs="Times New Roman"/>
          <w:color w:val="000000" w:themeColor="text1"/>
          <w:lang w:eastAsia="pl-PL"/>
        </w:rPr>
      </w:pPr>
      <w:r w:rsidRPr="00347C08">
        <w:rPr>
          <w:rFonts w:ascii="Arial" w:hAnsi="Arial" w:cs="Times New Roman"/>
          <w:color w:val="000000" w:themeColor="text1"/>
          <w:lang w:eastAsia="pl-PL"/>
        </w:rPr>
        <w:t>Zestawienie linii niwelacyjnych</w:t>
      </w:r>
    </w:p>
    <w:p w14:paraId="6225CAAB" w14:textId="16E3899D" w:rsidR="009460F6" w:rsidRPr="00881BA1" w:rsidRDefault="009460F6" w:rsidP="00347C08">
      <w:pPr>
        <w:pStyle w:val="Akapitzlist"/>
        <w:numPr>
          <w:ilvl w:val="0"/>
          <w:numId w:val="12"/>
        </w:numPr>
        <w:suppressAutoHyphens w:val="0"/>
        <w:ind w:left="709"/>
        <w:jc w:val="both"/>
        <w:rPr>
          <w:rFonts w:ascii="Arial" w:hAnsi="Arial" w:cs="Times New Roman"/>
          <w:color w:val="000000" w:themeColor="text1"/>
          <w:lang w:eastAsia="pl-PL"/>
        </w:rPr>
      </w:pPr>
      <w:r w:rsidRPr="00881BA1">
        <w:rPr>
          <w:rFonts w:ascii="Arial" w:hAnsi="Arial" w:cs="Times New Roman"/>
          <w:color w:val="000000" w:themeColor="text1"/>
          <w:lang w:eastAsia="pl-PL"/>
        </w:rPr>
        <w:t>Płyta z dokumentacją geodezyjną</w:t>
      </w:r>
    </w:p>
    <w:p w14:paraId="69CFC947" w14:textId="1737027A" w:rsidR="009460F6" w:rsidRPr="00CB2D71" w:rsidRDefault="009460F6" w:rsidP="009460F6">
      <w:pPr>
        <w:suppressAutoHyphens w:val="0"/>
        <w:jc w:val="both"/>
        <w:rPr>
          <w:rFonts w:ascii="Arial" w:hAnsi="Arial" w:cs="Times New Roman"/>
          <w:color w:val="FF0000"/>
          <w:lang w:eastAsia="pl-PL"/>
        </w:rPr>
      </w:pPr>
    </w:p>
    <w:p w14:paraId="3466BD11" w14:textId="05BAC148" w:rsidR="009460F6" w:rsidRPr="00881BA1" w:rsidRDefault="009460F6" w:rsidP="009460F6">
      <w:pPr>
        <w:suppressAutoHyphens w:val="0"/>
        <w:jc w:val="both"/>
        <w:rPr>
          <w:rFonts w:ascii="Arial" w:hAnsi="Arial" w:cs="Times New Roman"/>
          <w:color w:val="000000" w:themeColor="text1"/>
          <w:lang w:eastAsia="pl-PL"/>
        </w:rPr>
      </w:pPr>
      <w:r w:rsidRPr="00881BA1">
        <w:rPr>
          <w:rFonts w:ascii="Arial" w:hAnsi="Arial" w:cs="Times New Roman"/>
          <w:color w:val="000000" w:themeColor="text1"/>
          <w:lang w:eastAsia="pl-PL"/>
        </w:rPr>
        <w:t>Zawartość płyty CD</w:t>
      </w:r>
      <w:r w:rsidR="00F73EC0">
        <w:rPr>
          <w:rFonts w:ascii="Arial" w:hAnsi="Arial" w:cs="Times New Roman"/>
          <w:color w:val="000000" w:themeColor="text1"/>
          <w:lang w:eastAsia="pl-PL"/>
        </w:rPr>
        <w:t>:</w:t>
      </w:r>
    </w:p>
    <w:p w14:paraId="7E7CE4CE" w14:textId="18629BF7" w:rsidR="00390F12" w:rsidRPr="00881BA1" w:rsidRDefault="00390F12" w:rsidP="009460F6">
      <w:pPr>
        <w:suppressAutoHyphens w:val="0"/>
        <w:jc w:val="both"/>
        <w:rPr>
          <w:rFonts w:ascii="Arial" w:hAnsi="Arial" w:cs="Times New Roman"/>
          <w:color w:val="000000" w:themeColor="text1"/>
          <w:lang w:eastAsia="pl-PL"/>
        </w:rPr>
      </w:pPr>
    </w:p>
    <w:p w14:paraId="7342FB45" w14:textId="1F8077B4" w:rsidR="00390F12" w:rsidRPr="00881BA1" w:rsidRDefault="00DF4029" w:rsidP="00390F12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Times New Roman"/>
          <w:color w:val="000000" w:themeColor="text1"/>
          <w:lang w:eastAsia="pl-PL"/>
        </w:rPr>
      </w:pPr>
      <w:r w:rsidRPr="00881BA1">
        <w:rPr>
          <w:rFonts w:ascii="Arial" w:hAnsi="Arial" w:cs="Times New Roman"/>
          <w:color w:val="000000" w:themeColor="text1"/>
          <w:lang w:eastAsia="pl-PL"/>
        </w:rPr>
        <w:t>Opis projektu technicznego</w:t>
      </w:r>
    </w:p>
    <w:p w14:paraId="72B8453D" w14:textId="0365330A" w:rsidR="000971B9" w:rsidRDefault="000971B9" w:rsidP="00390F12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Times New Roman"/>
          <w:color w:val="000000" w:themeColor="text1"/>
          <w:lang w:eastAsia="pl-PL"/>
        </w:rPr>
      </w:pPr>
      <w:r w:rsidRPr="008251B6">
        <w:rPr>
          <w:rFonts w:ascii="Arial" w:hAnsi="Arial" w:cs="Times New Roman"/>
          <w:color w:val="000000" w:themeColor="text1"/>
          <w:lang w:eastAsia="pl-PL"/>
        </w:rPr>
        <w:t>Mapa projektu technicznego</w:t>
      </w:r>
      <w:r>
        <w:rPr>
          <w:rFonts w:ascii="Arial" w:hAnsi="Arial" w:cs="Times New Roman"/>
          <w:color w:val="000000" w:themeColor="text1"/>
          <w:lang w:eastAsia="pl-PL"/>
        </w:rPr>
        <w:t xml:space="preserve"> w skali 1 : 20 000</w:t>
      </w:r>
    </w:p>
    <w:p w14:paraId="7912B3E7" w14:textId="18CB0D62" w:rsidR="000971B9" w:rsidRDefault="000971B9" w:rsidP="00390F12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Times New Roman"/>
          <w:color w:val="000000" w:themeColor="text1"/>
          <w:lang w:eastAsia="pl-PL"/>
        </w:rPr>
      </w:pPr>
      <w:r>
        <w:rPr>
          <w:rFonts w:ascii="Arial" w:hAnsi="Arial" w:cs="Times New Roman"/>
          <w:color w:val="000000" w:themeColor="text1"/>
          <w:lang w:eastAsia="pl-PL"/>
        </w:rPr>
        <w:t>M</w:t>
      </w:r>
      <w:r w:rsidRPr="000971B9">
        <w:rPr>
          <w:rFonts w:ascii="Arial" w:hAnsi="Arial" w:cs="Times New Roman"/>
          <w:color w:val="000000" w:themeColor="text1"/>
          <w:lang w:eastAsia="pl-PL"/>
        </w:rPr>
        <w:t>apy w skali 1 : 10 000 dla każdej sekcji PUWG 2000</w:t>
      </w:r>
    </w:p>
    <w:p w14:paraId="53A6AD6F" w14:textId="5C63BB3B" w:rsidR="00A44612" w:rsidRPr="00881BA1" w:rsidRDefault="00A44612" w:rsidP="00390F12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Times New Roman"/>
          <w:color w:val="000000" w:themeColor="text1"/>
          <w:lang w:eastAsia="pl-PL"/>
        </w:rPr>
      </w:pPr>
      <w:r w:rsidRPr="00881BA1">
        <w:rPr>
          <w:rFonts w:ascii="Arial" w:hAnsi="Arial" w:cs="Times New Roman"/>
          <w:color w:val="000000" w:themeColor="text1"/>
          <w:lang w:eastAsia="pl-PL"/>
        </w:rPr>
        <w:t>Arkusz</w:t>
      </w:r>
      <w:r w:rsidR="00867D37" w:rsidRPr="00881BA1">
        <w:rPr>
          <w:rFonts w:ascii="Arial" w:hAnsi="Arial" w:cs="Times New Roman"/>
          <w:color w:val="000000" w:themeColor="text1"/>
          <w:lang w:eastAsia="pl-PL"/>
        </w:rPr>
        <w:t>e</w:t>
      </w:r>
      <w:r w:rsidRPr="00881BA1">
        <w:rPr>
          <w:rFonts w:ascii="Arial" w:hAnsi="Arial" w:cs="Times New Roman"/>
          <w:color w:val="000000" w:themeColor="text1"/>
          <w:lang w:eastAsia="pl-PL"/>
        </w:rPr>
        <w:t xml:space="preserve"> inwentaryzacyjn</w:t>
      </w:r>
      <w:r w:rsidR="00867D37" w:rsidRPr="00881BA1">
        <w:rPr>
          <w:rFonts w:ascii="Arial" w:hAnsi="Arial" w:cs="Times New Roman"/>
          <w:color w:val="000000" w:themeColor="text1"/>
          <w:lang w:eastAsia="pl-PL"/>
        </w:rPr>
        <w:t>e</w:t>
      </w:r>
      <w:r w:rsidRPr="00881BA1">
        <w:rPr>
          <w:rFonts w:ascii="Arial" w:hAnsi="Arial" w:cs="Times New Roman"/>
          <w:color w:val="000000" w:themeColor="text1"/>
          <w:lang w:eastAsia="pl-PL"/>
        </w:rPr>
        <w:t xml:space="preserve"> </w:t>
      </w:r>
    </w:p>
    <w:p w14:paraId="1BD0BB8D" w14:textId="13920763" w:rsidR="00B45455" w:rsidRPr="00881BA1" w:rsidRDefault="00867D37" w:rsidP="00B45455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Times New Roman"/>
          <w:color w:val="000000" w:themeColor="text1"/>
          <w:lang w:eastAsia="pl-PL"/>
        </w:rPr>
      </w:pPr>
      <w:r w:rsidRPr="00881BA1">
        <w:rPr>
          <w:rFonts w:ascii="Arial" w:hAnsi="Arial" w:cs="Times New Roman"/>
          <w:color w:val="000000" w:themeColor="text1"/>
          <w:lang w:eastAsia="pl-PL"/>
        </w:rPr>
        <w:t>Skany o</w:t>
      </w:r>
      <w:r w:rsidR="00B45455" w:rsidRPr="00881BA1">
        <w:rPr>
          <w:rFonts w:ascii="Arial" w:hAnsi="Arial" w:cs="Times New Roman"/>
          <w:color w:val="000000" w:themeColor="text1"/>
          <w:lang w:eastAsia="pl-PL"/>
        </w:rPr>
        <w:t>pis</w:t>
      </w:r>
      <w:r w:rsidRPr="00881BA1">
        <w:rPr>
          <w:rFonts w:ascii="Arial" w:hAnsi="Arial" w:cs="Times New Roman"/>
          <w:color w:val="000000" w:themeColor="text1"/>
          <w:lang w:eastAsia="pl-PL"/>
        </w:rPr>
        <w:t>ów</w:t>
      </w:r>
      <w:r w:rsidR="00B45455" w:rsidRPr="00881BA1">
        <w:rPr>
          <w:rFonts w:ascii="Arial" w:hAnsi="Arial" w:cs="Times New Roman"/>
          <w:color w:val="000000" w:themeColor="text1"/>
          <w:lang w:eastAsia="pl-PL"/>
        </w:rPr>
        <w:t xml:space="preserve"> topograficzn</w:t>
      </w:r>
      <w:r w:rsidRPr="00881BA1">
        <w:rPr>
          <w:rFonts w:ascii="Arial" w:hAnsi="Arial" w:cs="Times New Roman"/>
          <w:color w:val="000000" w:themeColor="text1"/>
          <w:lang w:eastAsia="pl-PL"/>
        </w:rPr>
        <w:t>ych</w:t>
      </w:r>
      <w:r w:rsidR="00B45455" w:rsidRPr="00881BA1">
        <w:rPr>
          <w:rFonts w:ascii="Arial" w:hAnsi="Arial" w:cs="Times New Roman"/>
          <w:color w:val="000000" w:themeColor="text1"/>
          <w:lang w:eastAsia="pl-PL"/>
        </w:rPr>
        <w:t xml:space="preserve"> punktów podstawowej osnowy wysokościowej</w:t>
      </w:r>
    </w:p>
    <w:p w14:paraId="129E4565" w14:textId="12B1BCDB" w:rsidR="00390F12" w:rsidRPr="00881BA1" w:rsidRDefault="00390F12" w:rsidP="00390F12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Times New Roman"/>
          <w:color w:val="000000" w:themeColor="text1"/>
          <w:lang w:eastAsia="pl-PL"/>
        </w:rPr>
      </w:pPr>
      <w:r w:rsidRPr="00881BA1">
        <w:rPr>
          <w:rFonts w:ascii="Arial" w:hAnsi="Arial" w:cs="Times New Roman"/>
          <w:color w:val="000000" w:themeColor="text1"/>
          <w:lang w:eastAsia="pl-PL"/>
        </w:rPr>
        <w:t>Skany opisów topograficznych punktów projektowanych</w:t>
      </w:r>
    </w:p>
    <w:p w14:paraId="47A6D29C" w14:textId="077BC685" w:rsidR="00390F12" w:rsidRPr="00881BA1" w:rsidRDefault="00390F12" w:rsidP="00390F12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Times New Roman"/>
          <w:color w:val="000000" w:themeColor="text1"/>
          <w:lang w:eastAsia="pl-PL"/>
        </w:rPr>
      </w:pPr>
      <w:r w:rsidRPr="00881BA1">
        <w:rPr>
          <w:rFonts w:ascii="Arial" w:hAnsi="Arial" w:cs="Times New Roman"/>
          <w:color w:val="000000" w:themeColor="text1"/>
          <w:lang w:eastAsia="pl-PL"/>
        </w:rPr>
        <w:t xml:space="preserve">Skany opisów topograficznych </w:t>
      </w:r>
      <w:r w:rsidR="00DF4029" w:rsidRPr="00881BA1">
        <w:rPr>
          <w:rFonts w:ascii="Arial" w:hAnsi="Arial" w:cs="Times New Roman"/>
          <w:color w:val="000000" w:themeColor="text1"/>
          <w:lang w:eastAsia="pl-PL"/>
        </w:rPr>
        <w:t>punktów adaptowanych</w:t>
      </w:r>
    </w:p>
    <w:p w14:paraId="5CD90151" w14:textId="7D699712" w:rsidR="00390F12" w:rsidRPr="00881BA1" w:rsidRDefault="00390F12" w:rsidP="00390F12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Times New Roman"/>
          <w:color w:val="000000" w:themeColor="text1"/>
          <w:lang w:eastAsia="pl-PL"/>
        </w:rPr>
      </w:pPr>
      <w:r w:rsidRPr="00881BA1">
        <w:rPr>
          <w:rFonts w:ascii="Arial" w:hAnsi="Arial" w:cs="Times New Roman"/>
          <w:color w:val="000000" w:themeColor="text1"/>
          <w:lang w:eastAsia="pl-PL"/>
        </w:rPr>
        <w:t xml:space="preserve">Wykaz punktów projektowanych </w:t>
      </w:r>
    </w:p>
    <w:p w14:paraId="7E7AC125" w14:textId="77777777" w:rsidR="00347C08" w:rsidRDefault="00F82E46" w:rsidP="009B1C8A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Times New Roman"/>
          <w:color w:val="000000" w:themeColor="text1"/>
          <w:lang w:eastAsia="pl-PL"/>
        </w:rPr>
      </w:pPr>
      <w:r w:rsidRPr="00881BA1">
        <w:rPr>
          <w:rFonts w:ascii="Arial" w:hAnsi="Arial" w:cs="Times New Roman"/>
          <w:color w:val="000000" w:themeColor="text1"/>
          <w:lang w:eastAsia="pl-PL"/>
        </w:rPr>
        <w:t>Wykaz punktów adaptowanych</w:t>
      </w:r>
    </w:p>
    <w:p w14:paraId="384CBA95" w14:textId="468AD4D1" w:rsidR="008251B6" w:rsidRDefault="00347C08" w:rsidP="00096D06">
      <w:pPr>
        <w:pStyle w:val="Akapitzlist"/>
        <w:numPr>
          <w:ilvl w:val="0"/>
          <w:numId w:val="13"/>
        </w:numPr>
        <w:suppressAutoHyphens w:val="0"/>
        <w:jc w:val="both"/>
        <w:rPr>
          <w:rFonts w:ascii="Arial" w:hAnsi="Arial" w:cs="Times New Roman"/>
          <w:color w:val="000000" w:themeColor="text1"/>
          <w:lang w:eastAsia="pl-PL"/>
        </w:rPr>
      </w:pPr>
      <w:r w:rsidRPr="00347C08">
        <w:rPr>
          <w:rFonts w:ascii="Arial" w:hAnsi="Arial" w:cs="Times New Roman"/>
          <w:color w:val="000000" w:themeColor="text1"/>
          <w:lang w:eastAsia="pl-PL"/>
        </w:rPr>
        <w:t>Zestawienie linii niwelacyjnych</w:t>
      </w:r>
    </w:p>
    <w:p w14:paraId="4E4DF571" w14:textId="260B5849" w:rsidR="00254A9A" w:rsidRDefault="00254A9A" w:rsidP="00254A9A">
      <w:pPr>
        <w:suppressAutoHyphens w:val="0"/>
        <w:jc w:val="both"/>
        <w:rPr>
          <w:rFonts w:ascii="Arial" w:hAnsi="Arial" w:cs="Times New Roman"/>
          <w:color w:val="000000" w:themeColor="text1"/>
          <w:lang w:eastAsia="pl-PL"/>
        </w:rPr>
      </w:pPr>
    </w:p>
    <w:p w14:paraId="1C46BD7E" w14:textId="77777777" w:rsidR="00145C1E" w:rsidRDefault="00145C1E" w:rsidP="00254A9A">
      <w:pPr>
        <w:suppressAutoHyphens w:val="0"/>
        <w:jc w:val="both"/>
        <w:rPr>
          <w:rFonts w:ascii="Arial" w:hAnsi="Arial" w:cs="Times New Roman"/>
          <w:color w:val="000000" w:themeColor="text1"/>
          <w:lang w:eastAsia="pl-PL"/>
        </w:rPr>
      </w:pPr>
    </w:p>
    <w:p w14:paraId="3F24407E" w14:textId="38F2BDDC" w:rsidR="009B1C8A" w:rsidRPr="00867D37" w:rsidRDefault="009B1C8A" w:rsidP="00867D37">
      <w:pPr>
        <w:ind w:right="992" w:firstLine="284"/>
        <w:jc w:val="right"/>
        <w:rPr>
          <w:rFonts w:ascii="Arial" w:hAnsi="Arial" w:cs="Arial"/>
        </w:rPr>
      </w:pPr>
      <w:r w:rsidRPr="006773E6">
        <w:rPr>
          <w:rFonts w:ascii="Arial" w:hAnsi="Arial" w:cs="Arial"/>
        </w:rPr>
        <w:tab/>
        <w:t>wyk.:</w:t>
      </w:r>
      <w:r w:rsidR="00CB2D71">
        <w:rPr>
          <w:rFonts w:ascii="Arial" w:hAnsi="Arial" w:cs="Arial"/>
        </w:rPr>
        <w:t xml:space="preserve"> grudzień</w:t>
      </w:r>
      <w:r w:rsidRPr="006773E6">
        <w:rPr>
          <w:rFonts w:ascii="Arial" w:hAnsi="Arial" w:cs="Arial"/>
        </w:rPr>
        <w:t xml:space="preserve"> 2020 r.</w:t>
      </w:r>
    </w:p>
    <w:sectPr w:rsidR="009B1C8A" w:rsidRPr="00867D37" w:rsidSect="000971B9">
      <w:footerReference w:type="default" r:id="rId8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E045A" w14:textId="77777777" w:rsidR="007D12D8" w:rsidRDefault="007D12D8" w:rsidP="00CD7BA3">
      <w:r>
        <w:separator/>
      </w:r>
    </w:p>
  </w:endnote>
  <w:endnote w:type="continuationSeparator" w:id="0">
    <w:p w14:paraId="7D0CC4C0" w14:textId="77777777" w:rsidR="007D12D8" w:rsidRDefault="007D12D8" w:rsidP="00CD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9330807"/>
      <w:docPartObj>
        <w:docPartGallery w:val="Page Numbers (Bottom of Page)"/>
        <w:docPartUnique/>
      </w:docPartObj>
    </w:sdtPr>
    <w:sdtEndPr/>
    <w:sdtContent>
      <w:p w14:paraId="381602F1" w14:textId="4D8EC049" w:rsidR="000E2512" w:rsidRDefault="000E25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BF6">
          <w:rPr>
            <w:noProof/>
          </w:rPr>
          <w:t>1</w:t>
        </w:r>
        <w:r>
          <w:fldChar w:fldCharType="end"/>
        </w:r>
      </w:p>
    </w:sdtContent>
  </w:sdt>
  <w:p w14:paraId="7582841A" w14:textId="77777777" w:rsidR="000E2512" w:rsidRDefault="000E25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A2D411" w14:textId="77777777" w:rsidR="007D12D8" w:rsidRDefault="007D12D8" w:rsidP="00CD7BA3">
      <w:r>
        <w:separator/>
      </w:r>
    </w:p>
  </w:footnote>
  <w:footnote w:type="continuationSeparator" w:id="0">
    <w:p w14:paraId="15A1B314" w14:textId="77777777" w:rsidR="007D12D8" w:rsidRDefault="007D12D8" w:rsidP="00CD7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8D568F70"/>
    <w:name w:val="WW8Num9"/>
    <w:lvl w:ilvl="0">
      <w:start w:val="1"/>
      <w:numFmt w:val="decimal"/>
      <w:lvlText w:val="%1."/>
      <w:lvlJc w:val="left"/>
      <w:pPr>
        <w:tabs>
          <w:tab w:val="num" w:pos="-61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803"/>
        </w:tabs>
        <w:ind w:left="1587" w:hanging="504"/>
      </w:pPr>
    </w:lvl>
    <w:lvl w:ilvl="3">
      <w:start w:val="1"/>
      <w:numFmt w:val="decimal"/>
      <w:lvlText w:val="%1.%2.%3.%4."/>
      <w:lvlJc w:val="left"/>
      <w:pPr>
        <w:tabs>
          <w:tab w:val="num" w:pos="2523"/>
        </w:tabs>
        <w:ind w:left="209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595" w:hanging="792"/>
      </w:pPr>
    </w:lvl>
    <w:lvl w:ilvl="5">
      <w:start w:val="1"/>
      <w:numFmt w:val="decimal"/>
      <w:lvlText w:val="%1.%2.%3.%4.%5.%6."/>
      <w:lvlJc w:val="left"/>
      <w:pPr>
        <w:tabs>
          <w:tab w:val="num" w:pos="3603"/>
        </w:tabs>
        <w:ind w:left="309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60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410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683" w:hanging="1440"/>
      </w:pPr>
    </w:lvl>
  </w:abstractNum>
  <w:abstractNum w:abstractNumId="2" w15:restartNumberingAfterBreak="0">
    <w:nsid w:val="00000006"/>
    <w:multiLevelType w:val="multi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5E36A4E"/>
    <w:multiLevelType w:val="multilevel"/>
    <w:tmpl w:val="00000006"/>
    <w:name w:val="WW8Num9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85A741A"/>
    <w:multiLevelType w:val="multilevel"/>
    <w:tmpl w:val="7AA45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5A277AE"/>
    <w:multiLevelType w:val="hybridMultilevel"/>
    <w:tmpl w:val="A1F27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57DCA"/>
    <w:multiLevelType w:val="hybridMultilevel"/>
    <w:tmpl w:val="086EC19E"/>
    <w:lvl w:ilvl="0" w:tplc="A84AC65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D397C"/>
    <w:multiLevelType w:val="hybridMultilevel"/>
    <w:tmpl w:val="0CEE7A6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23FCF"/>
    <w:multiLevelType w:val="hybridMultilevel"/>
    <w:tmpl w:val="0CEE7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02175"/>
    <w:multiLevelType w:val="hybridMultilevel"/>
    <w:tmpl w:val="0CEE7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373CD0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 w:hint="default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99404A4"/>
    <w:multiLevelType w:val="hybridMultilevel"/>
    <w:tmpl w:val="947E49F4"/>
    <w:lvl w:ilvl="0" w:tplc="5D62FB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11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88"/>
    <w:rsid w:val="00003E61"/>
    <w:rsid w:val="00042D88"/>
    <w:rsid w:val="0004417F"/>
    <w:rsid w:val="000971B9"/>
    <w:rsid w:val="000A1EE1"/>
    <w:rsid w:val="000B24E1"/>
    <w:rsid w:val="000D3332"/>
    <w:rsid w:val="000E2512"/>
    <w:rsid w:val="000E6CBE"/>
    <w:rsid w:val="000F0E0F"/>
    <w:rsid w:val="000F68DD"/>
    <w:rsid w:val="00104894"/>
    <w:rsid w:val="00135610"/>
    <w:rsid w:val="00145C1E"/>
    <w:rsid w:val="00167F21"/>
    <w:rsid w:val="00174D68"/>
    <w:rsid w:val="001F2A3E"/>
    <w:rsid w:val="001F5A8E"/>
    <w:rsid w:val="00254A9A"/>
    <w:rsid w:val="00256443"/>
    <w:rsid w:val="00266596"/>
    <w:rsid w:val="00302F49"/>
    <w:rsid w:val="00323FAE"/>
    <w:rsid w:val="00347C08"/>
    <w:rsid w:val="00381ACC"/>
    <w:rsid w:val="00390F12"/>
    <w:rsid w:val="003D310A"/>
    <w:rsid w:val="003E3BF6"/>
    <w:rsid w:val="003F6279"/>
    <w:rsid w:val="004167BD"/>
    <w:rsid w:val="00420398"/>
    <w:rsid w:val="00421D0D"/>
    <w:rsid w:val="00422412"/>
    <w:rsid w:val="00427E7D"/>
    <w:rsid w:val="00441AAF"/>
    <w:rsid w:val="004C25DE"/>
    <w:rsid w:val="004C768E"/>
    <w:rsid w:val="004E148B"/>
    <w:rsid w:val="00522203"/>
    <w:rsid w:val="00567620"/>
    <w:rsid w:val="005961F0"/>
    <w:rsid w:val="005B2148"/>
    <w:rsid w:val="005F2CCB"/>
    <w:rsid w:val="00600007"/>
    <w:rsid w:val="006003D7"/>
    <w:rsid w:val="00600C87"/>
    <w:rsid w:val="00670B72"/>
    <w:rsid w:val="00707DB2"/>
    <w:rsid w:val="00711CA3"/>
    <w:rsid w:val="007369BA"/>
    <w:rsid w:val="007629CD"/>
    <w:rsid w:val="00796B59"/>
    <w:rsid w:val="007D12D8"/>
    <w:rsid w:val="007D1E31"/>
    <w:rsid w:val="007E7C5D"/>
    <w:rsid w:val="00804FEA"/>
    <w:rsid w:val="00811FEA"/>
    <w:rsid w:val="008251B6"/>
    <w:rsid w:val="008505D2"/>
    <w:rsid w:val="00864092"/>
    <w:rsid w:val="00867D37"/>
    <w:rsid w:val="00881BA1"/>
    <w:rsid w:val="00883F14"/>
    <w:rsid w:val="008B60D5"/>
    <w:rsid w:val="008C3DF9"/>
    <w:rsid w:val="008E1C79"/>
    <w:rsid w:val="00910E7B"/>
    <w:rsid w:val="00915EA1"/>
    <w:rsid w:val="0093660F"/>
    <w:rsid w:val="00941575"/>
    <w:rsid w:val="009460F6"/>
    <w:rsid w:val="00962ED0"/>
    <w:rsid w:val="00963A56"/>
    <w:rsid w:val="00984D37"/>
    <w:rsid w:val="009916A9"/>
    <w:rsid w:val="009B1891"/>
    <w:rsid w:val="009B1C8A"/>
    <w:rsid w:val="009B3763"/>
    <w:rsid w:val="00A30654"/>
    <w:rsid w:val="00A4136D"/>
    <w:rsid w:val="00A44612"/>
    <w:rsid w:val="00AB15D2"/>
    <w:rsid w:val="00B3740D"/>
    <w:rsid w:val="00B45455"/>
    <w:rsid w:val="00B57546"/>
    <w:rsid w:val="00BC5580"/>
    <w:rsid w:val="00BE335E"/>
    <w:rsid w:val="00C83323"/>
    <w:rsid w:val="00CB2D71"/>
    <w:rsid w:val="00CD7BA3"/>
    <w:rsid w:val="00D15B4B"/>
    <w:rsid w:val="00D7557E"/>
    <w:rsid w:val="00D8451D"/>
    <w:rsid w:val="00D84F8B"/>
    <w:rsid w:val="00DC4BFE"/>
    <w:rsid w:val="00DE556B"/>
    <w:rsid w:val="00DF4029"/>
    <w:rsid w:val="00E26FA1"/>
    <w:rsid w:val="00E65ACF"/>
    <w:rsid w:val="00EB7A55"/>
    <w:rsid w:val="00ED26FF"/>
    <w:rsid w:val="00EE2B57"/>
    <w:rsid w:val="00EE5420"/>
    <w:rsid w:val="00F0088B"/>
    <w:rsid w:val="00F73EC0"/>
    <w:rsid w:val="00F82E46"/>
    <w:rsid w:val="00FA501F"/>
    <w:rsid w:val="00FA541D"/>
    <w:rsid w:val="00FC02E1"/>
    <w:rsid w:val="00FF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FAE90"/>
  <w15:chartTrackingRefBased/>
  <w15:docId w15:val="{F18EF9DC-7848-49AB-97ED-FB413668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D88"/>
    <w:pPr>
      <w:suppressAutoHyphens/>
      <w:spacing w:after="0" w:line="240" w:lineRule="auto"/>
    </w:pPr>
    <w:rPr>
      <w:rFonts w:ascii="BookmanEE" w:eastAsia="Times New Roman" w:hAnsi="BookmanEE" w:cs="BookmanEE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42D88"/>
    <w:pPr>
      <w:keepNext/>
      <w:keepLines/>
      <w:numPr>
        <w:ilvl w:val="4"/>
        <w:numId w:val="1"/>
      </w:numPr>
      <w:suppressLineNumbers/>
      <w:tabs>
        <w:tab w:val="left" w:pos="567"/>
      </w:tabs>
      <w:jc w:val="both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42D88"/>
    <w:rPr>
      <w:rFonts w:ascii="Arial" w:eastAsia="Times New Roman" w:hAnsi="Arial" w:cs="Arial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42D88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42D88"/>
    <w:rPr>
      <w:rFonts w:ascii="Arial" w:eastAsia="Times New Roman" w:hAnsi="Arial" w:cs="Arial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42D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7B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7BA3"/>
    <w:rPr>
      <w:rFonts w:ascii="BookmanEE" w:eastAsia="Times New Roman" w:hAnsi="BookmanEE" w:cs="BookmanEE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D7B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7BA3"/>
    <w:rPr>
      <w:rFonts w:ascii="BookmanEE" w:eastAsia="Times New Roman" w:hAnsi="BookmanEE" w:cs="BookmanEE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7B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BA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5940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Przedsiębiorstwo Pomiarów Geodezyjnych</dc:creator>
  <cp:keywords/>
  <dc:description/>
  <cp:lastModifiedBy>Lenovo</cp:lastModifiedBy>
  <cp:revision>2</cp:revision>
  <cp:lastPrinted>2020-12-14T08:08:00Z</cp:lastPrinted>
  <dcterms:created xsi:type="dcterms:W3CDTF">2021-03-01T13:59:00Z</dcterms:created>
  <dcterms:modified xsi:type="dcterms:W3CDTF">2021-03-01T13:59:00Z</dcterms:modified>
</cp:coreProperties>
</file>